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F13BD" w14:textId="77777777" w:rsidR="002E6BFC" w:rsidRDefault="002E6BFC" w:rsidP="002E6BFC">
      <w:pPr>
        <w:pStyle w:val="Untertitel"/>
        <w:rPr>
          <w:bCs w:val="0"/>
          <w:sz w:val="32"/>
        </w:rPr>
      </w:pPr>
      <w:proofErr w:type="spellStart"/>
      <w:r w:rsidRPr="002E6BFC">
        <w:rPr>
          <w:bCs w:val="0"/>
          <w:sz w:val="32"/>
        </w:rPr>
        <w:t>Westlife</w:t>
      </w:r>
      <w:proofErr w:type="spellEnd"/>
      <w:r w:rsidRPr="002E6BFC">
        <w:rPr>
          <w:bCs w:val="0"/>
          <w:sz w:val="32"/>
        </w:rPr>
        <w:t xml:space="preserve"> bringen 25 Jahre Welthits nach Ischgl – und eröffnen die Wintersaison 2026/27</w:t>
      </w:r>
    </w:p>
    <w:p w14:paraId="26605FFD" w14:textId="5EF6AB86" w:rsidR="002E6BFC" w:rsidRPr="002E6BFC" w:rsidRDefault="002E6BFC" w:rsidP="002E6BFC">
      <w:pPr>
        <w:pStyle w:val="Untertitel"/>
      </w:pPr>
      <w:r w:rsidRPr="002E6BFC">
        <w:t xml:space="preserve">Vom Soundtrack einer ganzen Generation auf die große Ischgl-Bühne: Am 28. November 2026 feiern </w:t>
      </w:r>
      <w:proofErr w:type="spellStart"/>
      <w:r w:rsidRPr="002E6BFC">
        <w:t>Westlife</w:t>
      </w:r>
      <w:proofErr w:type="spellEnd"/>
      <w:r w:rsidRPr="002E6BFC">
        <w:t xml:space="preserve"> ihr 25-jähriges Jubiläum im Herzen der Tiroler Alpen – mit weltweiten Hits, großen Emotionen und einem Eröffnungswochenende, das die ersten Abfahrten auf den Pisten mit einem internationalen Pop-Spektakel verbindet.</w:t>
      </w:r>
    </w:p>
    <w:p w14:paraId="5A4F4673" w14:textId="77777777" w:rsidR="002E6BFC" w:rsidRPr="002E6BFC" w:rsidRDefault="002E6BFC" w:rsidP="002E6BFC">
      <w:pPr>
        <w:pStyle w:val="Untertitel"/>
        <w:rPr>
          <w:b w:val="0"/>
          <w:bCs w:val="0"/>
        </w:rPr>
      </w:pPr>
      <w:r w:rsidRPr="002E6BFC">
        <w:rPr>
          <w:b w:val="0"/>
          <w:bCs w:val="0"/>
        </w:rPr>
        <w:t xml:space="preserve">Am 28. November 2026 bringt die weltweit bekannte Popgruppe </w:t>
      </w:r>
      <w:proofErr w:type="spellStart"/>
      <w:r w:rsidRPr="002E6BFC">
        <w:rPr>
          <w:b w:val="0"/>
          <w:bCs w:val="0"/>
        </w:rPr>
        <w:t>Westlife</w:t>
      </w:r>
      <w:proofErr w:type="spellEnd"/>
      <w:r w:rsidRPr="002E6BFC">
        <w:rPr>
          <w:b w:val="0"/>
          <w:bCs w:val="0"/>
        </w:rPr>
        <w:t xml:space="preserve"> ihre Feierlichkeiten zum 25-jährigen Jubiläum zum „Top of the Mountain“-Eröffnungskonzert nach Ischgl. Sie liefert den emotionalen Soundtrack zum Start der Wintersaison und präsentiert ein euphorisches, hitreiches Set, das ihre außergewöhnliche 25-jährige Karriere von zeitlosen Balladen bis hin zu weltweiten Chartstürmern umfasst.</w:t>
      </w:r>
    </w:p>
    <w:p w14:paraId="2E4E85F1" w14:textId="107A2B04" w:rsidR="002E6BFC" w:rsidRPr="002E6BFC" w:rsidRDefault="002E6BFC" w:rsidP="002E6BFC">
      <w:pPr>
        <w:pStyle w:val="Untertitel"/>
        <w:rPr>
          <w:b w:val="0"/>
          <w:bCs w:val="0"/>
        </w:rPr>
      </w:pPr>
      <w:r w:rsidRPr="00160E85">
        <w:rPr>
          <w:b w:val="0"/>
          <w:bCs w:val="0"/>
        </w:rPr>
        <w:t xml:space="preserve">In den letzten 25 Jahren haben sich </w:t>
      </w:r>
      <w:proofErr w:type="spellStart"/>
      <w:r w:rsidRPr="00160E85">
        <w:rPr>
          <w:b w:val="0"/>
          <w:bCs w:val="0"/>
        </w:rPr>
        <w:t>Westlife</w:t>
      </w:r>
      <w:proofErr w:type="spellEnd"/>
      <w:r w:rsidRPr="00160E85">
        <w:rPr>
          <w:b w:val="0"/>
          <w:bCs w:val="0"/>
        </w:rPr>
        <w:t xml:space="preserve"> zu einer der erfolgreichsten Popgruppen aller Zeiten entwickelt. Ihre Songs sind über Generationen hinweg Teil persönlicher Erinnerungen geworden. Ihre Musik wurde weltweit über 3 Milliarden Mal gestreamt; sie haben weltweit 36 N</w:t>
      </w:r>
      <w:r w:rsidR="000354D6" w:rsidRPr="00160E85">
        <w:rPr>
          <w:b w:val="0"/>
          <w:bCs w:val="0"/>
        </w:rPr>
        <w:t>ummer</w:t>
      </w:r>
      <w:r w:rsidRPr="00160E85">
        <w:rPr>
          <w:b w:val="0"/>
          <w:bCs w:val="0"/>
        </w:rPr>
        <w:t>-1-Alben und 14 N</w:t>
      </w:r>
      <w:r w:rsidR="000354D6" w:rsidRPr="00160E85">
        <w:rPr>
          <w:b w:val="0"/>
          <w:bCs w:val="0"/>
        </w:rPr>
        <w:t>ummer</w:t>
      </w:r>
      <w:r w:rsidRPr="00160E85">
        <w:rPr>
          <w:b w:val="0"/>
          <w:bCs w:val="0"/>
        </w:rPr>
        <w:t>-1-Singles in Gro</w:t>
      </w:r>
      <w:r w:rsidRPr="002E6BFC">
        <w:rPr>
          <w:b w:val="0"/>
          <w:bCs w:val="0"/>
        </w:rPr>
        <w:t xml:space="preserve">ßbritannien erreicht (womit sie nur hinter Elvis Presley und den Beatles liegen), über 55 Millionen Tonträger verkauft, mehr als 1 Milliarde Aufrufe auf YouTube verzeichnet und weltweit mehr als 6 Millionen Konzertkarten verkauft. Allein für die „Wild Dreams Tour“ wurden über 1,2 Millionen Tickets verkauft. Seit ihrer Wiedervereinigung im Jahr 2019 hat die Band über 200 Konzerte in 30 Ländern gegeben. </w:t>
      </w:r>
      <w:proofErr w:type="spellStart"/>
      <w:r w:rsidRPr="002E6BFC">
        <w:rPr>
          <w:b w:val="0"/>
          <w:bCs w:val="0"/>
        </w:rPr>
        <w:t>Westlife</w:t>
      </w:r>
      <w:proofErr w:type="spellEnd"/>
      <w:r w:rsidRPr="002E6BFC">
        <w:rPr>
          <w:b w:val="0"/>
          <w:bCs w:val="0"/>
        </w:rPr>
        <w:t xml:space="preserve"> sind nach wie vor die meistverkaufte Album-Band des 21. Jahrhunderts in Großbritannien und Irland.</w:t>
      </w:r>
    </w:p>
    <w:p w14:paraId="15753210" w14:textId="77777777" w:rsidR="002E6BFC" w:rsidRPr="002E6BFC" w:rsidRDefault="002E6BFC" w:rsidP="002E6BFC">
      <w:pPr>
        <w:pStyle w:val="Untertitel"/>
        <w:rPr>
          <w:b w:val="0"/>
          <w:bCs w:val="0"/>
        </w:rPr>
      </w:pPr>
      <w:proofErr w:type="spellStart"/>
      <w:r w:rsidRPr="002E6BFC">
        <w:rPr>
          <w:b w:val="0"/>
          <w:bCs w:val="0"/>
        </w:rPr>
        <w:t>Westlife</w:t>
      </w:r>
      <w:proofErr w:type="spellEnd"/>
      <w:r w:rsidRPr="002E6BFC">
        <w:rPr>
          <w:b w:val="0"/>
          <w:bCs w:val="0"/>
        </w:rPr>
        <w:t xml:space="preserve"> sagten: „In diesem Jahr jährt sich zum 25. Mal der Beginn dieser unglaublichen gemeinsamen Reise, und es fühlt sich immer noch an, als wäre es erst der Anfang. Die Unterstützung durch unsere Fans war unglaublich, und es ist etwas ganz Besonderes, dies mit dieser Welttournee, neuer Musik und einem brandneuen Album zu feiern. Wir können es kaum erwarten, euch alle auf Tour zu sehen und dieses nächste Kapitel gemeinsam zu erleben.“</w:t>
      </w:r>
    </w:p>
    <w:p w14:paraId="37CD3DFF" w14:textId="00F43390" w:rsidR="00D06C00" w:rsidRPr="002E6BFC" w:rsidRDefault="001A1B02" w:rsidP="0054449F">
      <w:pPr>
        <w:pStyle w:val="Untertitel"/>
      </w:pPr>
      <w:r w:rsidRPr="002E6BFC">
        <w:t>Saisonauftakt in der Silvretta Arena Ischgl/Samnaun am 26. November 2026</w:t>
      </w:r>
    </w:p>
    <w:p w14:paraId="54D9F7EB" w14:textId="77777777" w:rsidR="002E6BFC" w:rsidRDefault="002E6BFC" w:rsidP="002E6BFC">
      <w:pPr>
        <w:pStyle w:val="Untertitel"/>
        <w:rPr>
          <w:b w:val="0"/>
          <w:bCs w:val="0"/>
        </w:rPr>
      </w:pPr>
      <w:r w:rsidRPr="002E6BFC">
        <w:rPr>
          <w:b w:val="0"/>
          <w:bCs w:val="0"/>
        </w:rPr>
        <w:t xml:space="preserve">In Ischgl steht dieses Jubiläum nun in einem </w:t>
      </w:r>
      <w:proofErr w:type="gramStart"/>
      <w:r w:rsidRPr="002E6BFC">
        <w:rPr>
          <w:b w:val="0"/>
          <w:bCs w:val="0"/>
        </w:rPr>
        <w:t>ganz besonderen</w:t>
      </w:r>
      <w:proofErr w:type="gramEnd"/>
      <w:r w:rsidRPr="002E6BFC">
        <w:rPr>
          <w:b w:val="0"/>
          <w:bCs w:val="0"/>
        </w:rPr>
        <w:t xml:space="preserve"> Rahmen im Mittelpunkt: Berge statt Arena, Winterluft statt Hallendach, die ersten Skitage statt der täglichen Konzertroutine. Die Skisaison in der Silvretta Arena Ischgl/Samnaun beginnt bereits am 26. November 2026. Zwei Tage später werden die ersten Schwünge auf der Piste von den größten Hits von </w:t>
      </w:r>
      <w:proofErr w:type="spellStart"/>
      <w:r w:rsidRPr="002E6BFC">
        <w:rPr>
          <w:b w:val="0"/>
          <w:bCs w:val="0"/>
        </w:rPr>
        <w:t>Westlife</w:t>
      </w:r>
      <w:proofErr w:type="spellEnd"/>
      <w:r w:rsidRPr="002E6BFC">
        <w:rPr>
          <w:b w:val="0"/>
          <w:bCs w:val="0"/>
        </w:rPr>
        <w:t xml:space="preserve"> begleitet.</w:t>
      </w:r>
      <w:r>
        <w:rPr>
          <w:b w:val="0"/>
          <w:bCs w:val="0"/>
        </w:rPr>
        <w:t xml:space="preserve"> </w:t>
      </w:r>
      <w:r w:rsidRPr="002E6BFC">
        <w:rPr>
          <w:b w:val="0"/>
          <w:bCs w:val="0"/>
        </w:rPr>
        <w:t>Mit Songs wie „</w:t>
      </w:r>
      <w:proofErr w:type="spellStart"/>
      <w:r w:rsidRPr="002E6BFC">
        <w:rPr>
          <w:b w:val="0"/>
          <w:bCs w:val="0"/>
        </w:rPr>
        <w:t>You</w:t>
      </w:r>
      <w:proofErr w:type="spellEnd"/>
      <w:r w:rsidRPr="002E6BFC">
        <w:rPr>
          <w:b w:val="0"/>
          <w:bCs w:val="0"/>
        </w:rPr>
        <w:t xml:space="preserve"> Raise Me Up“, „Uptown Girl“ und „Flying </w:t>
      </w:r>
      <w:proofErr w:type="spellStart"/>
      <w:r w:rsidRPr="002E6BFC">
        <w:rPr>
          <w:b w:val="0"/>
          <w:bCs w:val="0"/>
        </w:rPr>
        <w:t>Without</w:t>
      </w:r>
      <w:proofErr w:type="spellEnd"/>
      <w:r w:rsidRPr="002E6BFC">
        <w:rPr>
          <w:b w:val="0"/>
          <w:bCs w:val="0"/>
        </w:rPr>
        <w:t xml:space="preserve"> </w:t>
      </w:r>
      <w:proofErr w:type="spellStart"/>
      <w:r w:rsidRPr="002E6BFC">
        <w:rPr>
          <w:b w:val="0"/>
          <w:bCs w:val="0"/>
        </w:rPr>
        <w:t>Wings</w:t>
      </w:r>
      <w:proofErr w:type="spellEnd"/>
      <w:r w:rsidRPr="002E6BFC">
        <w:rPr>
          <w:b w:val="0"/>
          <w:bCs w:val="0"/>
        </w:rPr>
        <w:t xml:space="preserve">“ bringt die Band einige ihrer </w:t>
      </w:r>
      <w:r w:rsidRPr="002E6BFC">
        <w:rPr>
          <w:b w:val="0"/>
          <w:bCs w:val="0"/>
        </w:rPr>
        <w:lastRenderedPageBreak/>
        <w:t>bekanntesten Klassiker nach Tirol. Gleichzeitig steht das Jahr 2026 ganz im Zeichen von „25 – The Ultimate Collection“, die Fan-Favoriten mit neuem Material verbindet.</w:t>
      </w:r>
      <w:r>
        <w:rPr>
          <w:b w:val="0"/>
          <w:bCs w:val="0"/>
        </w:rPr>
        <w:t xml:space="preserve"> </w:t>
      </w:r>
      <w:r w:rsidRPr="002E6BFC">
        <w:rPr>
          <w:b w:val="0"/>
          <w:bCs w:val="0"/>
        </w:rPr>
        <w:t xml:space="preserve">Der Ticketpreis beträgt </w:t>
      </w:r>
      <w:r w:rsidRPr="002E6BFC">
        <w:t>100 Euro für Erwachsene</w:t>
      </w:r>
      <w:r w:rsidRPr="002E6BFC">
        <w:rPr>
          <w:b w:val="0"/>
          <w:bCs w:val="0"/>
        </w:rPr>
        <w:t xml:space="preserve"> und </w:t>
      </w:r>
      <w:r w:rsidRPr="002E6BFC">
        <w:t>62 Euro für Kinder</w:t>
      </w:r>
      <w:r w:rsidRPr="002E6BFC">
        <w:rPr>
          <w:b w:val="0"/>
          <w:bCs w:val="0"/>
        </w:rPr>
        <w:t>. Das Ticket gilt gleichzeitig als Tages-Skipass, sodass Konzertbesucher vor der Show einen ganzen Tag auf den Pisten von Ischgl verbringen können.</w:t>
      </w:r>
    </w:p>
    <w:p w14:paraId="377AAA48" w14:textId="7B6B0CE0" w:rsidR="00C720C4" w:rsidRPr="002E6BFC" w:rsidRDefault="002E6BFC" w:rsidP="002E6BFC">
      <w:pPr>
        <w:pStyle w:val="Untertitel"/>
        <w:rPr>
          <w:b w:val="0"/>
          <w:bCs w:val="0"/>
        </w:rPr>
      </w:pPr>
      <w:proofErr w:type="spellStart"/>
      <w:r w:rsidRPr="002E6BFC">
        <w:rPr>
          <w:b w:val="0"/>
          <w:bCs w:val="0"/>
        </w:rPr>
        <w:t>Westlife</w:t>
      </w:r>
      <w:proofErr w:type="spellEnd"/>
      <w:r w:rsidRPr="002E6BFC">
        <w:rPr>
          <w:b w:val="0"/>
          <w:bCs w:val="0"/>
        </w:rPr>
        <w:t xml:space="preserve"> kommen im Rahmen der Europa-Etappe ihrer „</w:t>
      </w:r>
      <w:proofErr w:type="spellStart"/>
      <w:r w:rsidRPr="002E6BFC">
        <w:rPr>
          <w:b w:val="0"/>
          <w:bCs w:val="0"/>
        </w:rPr>
        <w:t>Westlife</w:t>
      </w:r>
      <w:proofErr w:type="spellEnd"/>
      <w:r w:rsidRPr="002E6BFC">
        <w:rPr>
          <w:b w:val="0"/>
          <w:bCs w:val="0"/>
        </w:rPr>
        <w:t xml:space="preserve"> 25: The </w:t>
      </w:r>
      <w:proofErr w:type="spellStart"/>
      <w:r w:rsidRPr="002E6BFC">
        <w:rPr>
          <w:b w:val="0"/>
          <w:bCs w:val="0"/>
        </w:rPr>
        <w:t>Anniversary</w:t>
      </w:r>
      <w:proofErr w:type="spellEnd"/>
      <w:r w:rsidRPr="002E6BFC">
        <w:rPr>
          <w:b w:val="0"/>
          <w:bCs w:val="0"/>
        </w:rPr>
        <w:t xml:space="preserve"> World Tour“ nach Ischgl, zu der auch Konzerte in Paris, Kopenhagen, Stockholm und Amsterdam sowie am 26. November in Köln und Zürich gehören.</w:t>
      </w:r>
    </w:p>
    <w:p w14:paraId="72016C7E" w14:textId="085B73EB" w:rsidR="001A1B02" w:rsidRPr="002E6BFC" w:rsidRDefault="001A1B02" w:rsidP="0095634C">
      <w:pPr>
        <w:pStyle w:val="Untertitel"/>
      </w:pPr>
      <w:r w:rsidRPr="002E6BFC">
        <w:t>25 Jahre Hits treffen auf den ersten Schnee</w:t>
      </w:r>
    </w:p>
    <w:p w14:paraId="50C30F0F" w14:textId="1FAE87D9" w:rsidR="002E6BFC" w:rsidRPr="002E6BFC" w:rsidRDefault="002E6BFC" w:rsidP="002E6BFC">
      <w:r w:rsidRPr="00160E85">
        <w:t xml:space="preserve">25 Jahre </w:t>
      </w:r>
      <w:proofErr w:type="spellStart"/>
      <w:r w:rsidRPr="00160E85">
        <w:t>Westlife</w:t>
      </w:r>
      <w:proofErr w:type="spellEnd"/>
      <w:r w:rsidRPr="00160E85">
        <w:t xml:space="preserve"> bede</w:t>
      </w:r>
      <w:r w:rsidRPr="002E6BFC">
        <w:t>uten mehr als nur Plattenverkäufe. Es sind Lieder, die die Menschen seit einem Vierteljahrhundert begleiten, und die Momente, die damit verbunden sind.</w:t>
      </w:r>
    </w:p>
    <w:p w14:paraId="66258624" w14:textId="3231264E" w:rsidR="002E6BFC" w:rsidRPr="002E6BFC" w:rsidRDefault="002E6BFC" w:rsidP="002E6BFC">
      <w:r w:rsidRPr="002E6BFC">
        <w:t>Beim „Top of the Mountain“-Eröffnungskonzert trifft ein Stück Popgeschichte auf eine der außergewöhnlichsten Konzertkulissen der Alpen. Wintersport</w:t>
      </w:r>
      <w:r>
        <w:t xml:space="preserve"> </w:t>
      </w:r>
      <w:r w:rsidRPr="002E6BFC">
        <w:t>und Musikfans dürfen sich auf großartige Songs, Emotionen und jede Menge Mitsing-Momente freuen.</w:t>
      </w:r>
    </w:p>
    <w:p w14:paraId="2B4A05CE" w14:textId="48980F29" w:rsidR="005B70D6" w:rsidRPr="002E6BFC" w:rsidRDefault="005B70D6" w:rsidP="002E6BFC">
      <w:r w:rsidRPr="002E6BFC">
        <w:rPr>
          <w:b/>
          <w:bCs/>
        </w:rPr>
        <w:t>Drei neue 8er-Sesselbahnen der D-Line bis zum Winter 2026/2027</w:t>
      </w:r>
    </w:p>
    <w:p w14:paraId="5C6763CF" w14:textId="77777777" w:rsidR="002E6BFC" w:rsidRPr="002E6BFC" w:rsidRDefault="002E6BFC" w:rsidP="002E6BFC">
      <w:r w:rsidRPr="002E6BFC">
        <w:t xml:space="preserve">Die Silvrettaseilbahn AG investiert 50 Millionen Euro in drei neue 8er-Sesselbahnen der D-Line: </w:t>
      </w:r>
      <w:r w:rsidRPr="002E6BFC">
        <w:rPr>
          <w:b/>
          <w:bCs/>
        </w:rPr>
        <w:t>HÖLLBODEN C1</w:t>
      </w:r>
      <w:r w:rsidRPr="002E6BFC">
        <w:t xml:space="preserve"> und </w:t>
      </w:r>
      <w:r w:rsidRPr="002E6BFC">
        <w:rPr>
          <w:b/>
          <w:bCs/>
        </w:rPr>
        <w:t>SASSGALUN C3</w:t>
      </w:r>
      <w:r w:rsidRPr="002E6BFC">
        <w:t xml:space="preserve"> wurden 2025 gebaut, </w:t>
      </w:r>
      <w:r w:rsidRPr="002E6BFC">
        <w:rPr>
          <w:b/>
          <w:bCs/>
        </w:rPr>
        <w:t>HÖLLKAR C2</w:t>
      </w:r>
      <w:r w:rsidRPr="002E6BFC">
        <w:t xml:space="preserve"> folgt 2026. Alle Bahnen werden mit Wetterschutzdächern, beheizten Sitzen und – erstmals in der Silvretta Arena – dem Ein- und Ausstiegsüberwachungssystem AURO von Doppelmayr ausgestattet sein.</w:t>
      </w:r>
    </w:p>
    <w:p w14:paraId="056CE0D5" w14:textId="77777777" w:rsidR="002E6BFC" w:rsidRPr="002E6BFC" w:rsidRDefault="002E6BFC" w:rsidP="002E6BFC">
      <w:proofErr w:type="spellStart"/>
      <w:r w:rsidRPr="002E6BFC">
        <w:t>Höllkar</w:t>
      </w:r>
      <w:proofErr w:type="spellEnd"/>
      <w:r w:rsidRPr="002E6BFC">
        <w:t xml:space="preserve"> und </w:t>
      </w:r>
      <w:proofErr w:type="spellStart"/>
      <w:r w:rsidRPr="002E6BFC">
        <w:t>Sassgalun</w:t>
      </w:r>
      <w:proofErr w:type="spellEnd"/>
      <w:r w:rsidRPr="002E6BFC">
        <w:t xml:space="preserve"> werden auf den bestehenden Trassen errichtet. Die neue </w:t>
      </w:r>
      <w:proofErr w:type="spellStart"/>
      <w:r w:rsidRPr="002E6BFC">
        <w:t>Höllboden</w:t>
      </w:r>
      <w:proofErr w:type="spellEnd"/>
      <w:r w:rsidRPr="002E6BFC">
        <w:t xml:space="preserve">-Bahn wird ihre Bergstation etwa 500 Meter östlich der </w:t>
      </w:r>
      <w:proofErr w:type="spellStart"/>
      <w:r w:rsidRPr="002E6BFC">
        <w:t>Idalp</w:t>
      </w:r>
      <w:proofErr w:type="spellEnd"/>
      <w:r w:rsidRPr="002E6BFC">
        <w:t xml:space="preserve"> zwischen den Pisten 10 und 11 haben und soll damit die Anbindung im Bereich </w:t>
      </w:r>
      <w:proofErr w:type="spellStart"/>
      <w:r w:rsidRPr="002E6BFC">
        <w:t>Höllboden</w:t>
      </w:r>
      <w:proofErr w:type="spellEnd"/>
      <w:r w:rsidRPr="002E6BFC">
        <w:t>/</w:t>
      </w:r>
      <w:proofErr w:type="spellStart"/>
      <w:r w:rsidRPr="002E6BFC">
        <w:t>Idalp</w:t>
      </w:r>
      <w:proofErr w:type="spellEnd"/>
      <w:r w:rsidRPr="002E6BFC">
        <w:t xml:space="preserve"> deutlich verbessern. Zudem werden auf den Dächern der neuen Bahnen über 1.200 m² Photovoltaikmodule mit einer Gesamtleistung von 274,5 kWp installiert.</w:t>
      </w:r>
    </w:p>
    <w:p w14:paraId="3CF9FCAF" w14:textId="77777777" w:rsidR="002E6BFC" w:rsidRPr="002E6BFC" w:rsidRDefault="002E6BFC" w:rsidP="002E6BFC">
      <w:r w:rsidRPr="002E6BFC">
        <w:t xml:space="preserve">Schnallt die Skier an, atmet die Winterluft ein und feiert mit </w:t>
      </w:r>
      <w:proofErr w:type="spellStart"/>
      <w:r w:rsidRPr="002E6BFC">
        <w:t>Westlife</w:t>
      </w:r>
      <w:proofErr w:type="spellEnd"/>
      <w:r w:rsidRPr="002E6BFC">
        <w:t>: Ischgl läutet am 26. November die Skisaison ein – und setzt mit dem „Top of the Mountain“-Eröffnungskonzert am 28. November 2026 gleich zu Beginn ein erstes großes Highlight des Winters.</w:t>
      </w:r>
    </w:p>
    <w:p w14:paraId="3A5F5776" w14:textId="5C4BB663" w:rsidR="00536BD0" w:rsidRPr="002E6BFC" w:rsidRDefault="00B83E9E" w:rsidP="00536BD0">
      <w:r w:rsidRPr="002E6BFC">
        <w:t>Alle Details zum Konzert und zum Saisonstart finden Sie unter</w:t>
      </w:r>
      <w:hyperlink r:id="rId11" w:history="1">
        <w:r w:rsidRPr="002E6BFC">
          <w:rPr>
            <w:rStyle w:val="Hyperlink"/>
            <w:u w:val="none"/>
          </w:rPr>
          <w:t xml:space="preserve"> www.ischgl.com</w:t>
        </w:r>
      </w:hyperlink>
      <w:r w:rsidRPr="002E6BFC">
        <w:t>.</w:t>
      </w:r>
    </w:p>
    <w:tbl>
      <w:tblPr>
        <w:tblStyle w:val="Tabellenraster1"/>
        <w:tblW w:w="0" w:type="auto"/>
        <w:tblLook w:val="04A0" w:firstRow="1" w:lastRow="0" w:firstColumn="1" w:lastColumn="0" w:noHBand="0" w:noVBand="1"/>
      </w:tblPr>
      <w:tblGrid>
        <w:gridCol w:w="6946"/>
        <w:gridCol w:w="2114"/>
      </w:tblGrid>
      <w:tr w:rsidR="00510913" w14:paraId="3A98846C" w14:textId="77777777">
        <w:tc>
          <w:tcPr>
            <w:tcW w:w="6946" w:type="dxa"/>
          </w:tcPr>
          <w:p w14:paraId="499A5E59" w14:textId="1C0F6CF9" w:rsidR="00510913" w:rsidRPr="009458C3" w:rsidRDefault="00EB2BC2">
            <w:pPr>
              <w:pStyle w:val="Fusszeile"/>
              <w:ind w:left="-105"/>
              <w:rPr>
                <w:rFonts w:asciiTheme="minorHAnsi" w:hAnsiTheme="minorHAnsi"/>
              </w:rPr>
            </w:pPr>
            <w:r w:rsidRPr="009458C3">
              <w:rPr>
                <w:rFonts w:asciiTheme="minorHAnsi" w:hAnsiTheme="minorHAnsi"/>
              </w:rPr>
              <w:fldChar w:fldCharType="begin"/>
            </w:r>
            <w:r w:rsidRPr="009458C3">
              <w:rPr>
                <w:rFonts w:asciiTheme="minorHAnsi" w:hAnsiTheme="minorHAnsi"/>
              </w:rPr>
              <w:instrText xml:space="preserve"> NUMCHARS   \* MERGEFORMAT </w:instrText>
            </w:r>
            <w:r w:rsidRPr="009458C3">
              <w:rPr>
                <w:rFonts w:asciiTheme="minorHAnsi" w:hAnsiTheme="minorHAnsi"/>
              </w:rPr>
              <w:fldChar w:fldCharType="separate"/>
            </w:r>
            <w:r w:rsidR="002950AC">
              <w:rPr>
                <w:rFonts w:asciiTheme="minorHAnsi" w:hAnsiTheme="minorHAnsi"/>
                <w:noProof/>
              </w:rPr>
              <w:t>4376</w:t>
            </w:r>
            <w:r w:rsidRPr="009458C3">
              <w:rPr>
                <w:rFonts w:asciiTheme="minorHAnsi" w:hAnsiTheme="minorHAnsi"/>
                <w:noProof/>
              </w:rPr>
              <w:fldChar w:fldCharType="end"/>
            </w:r>
            <w:r w:rsidR="00726471">
              <w:rPr>
                <w:rFonts w:asciiTheme="minorHAnsi" w:hAnsiTheme="minorHAnsi"/>
                <w:noProof/>
              </w:rPr>
              <w:t xml:space="preserve"> </w:t>
            </w:r>
            <w:r w:rsidR="00173649" w:rsidRPr="009458C3">
              <w:rPr>
                <w:rFonts w:asciiTheme="minorHAnsi" w:hAnsiTheme="minorHAnsi"/>
              </w:rPr>
              <w:t>Zeichen ohne Leerzeichen</w:t>
            </w:r>
          </w:p>
        </w:tc>
        <w:tc>
          <w:tcPr>
            <w:tcW w:w="2114" w:type="dxa"/>
          </w:tcPr>
          <w:p w14:paraId="4222580B" w14:textId="31085B2B" w:rsidR="00510913" w:rsidRDefault="000D7AF0">
            <w:pPr>
              <w:pStyle w:val="Fusszeile"/>
              <w:ind w:left="-105"/>
            </w:pPr>
            <w:r>
              <w:fldChar w:fldCharType="begin"/>
            </w:r>
            <w:r>
              <w:instrText xml:space="preserve"> DATE  \@ "MMMM yyyy"  \* MERGEFORMAT </w:instrText>
            </w:r>
            <w:r>
              <w:fldChar w:fldCharType="separate"/>
            </w:r>
            <w:r w:rsidR="002950AC">
              <w:rPr>
                <w:noProof/>
              </w:rPr>
              <w:t>September 2026</w:t>
            </w:r>
            <w:r>
              <w:fldChar w:fldCharType="end"/>
            </w:r>
          </w:p>
        </w:tc>
      </w:tr>
      <w:tr w:rsidR="00510913" w14:paraId="5CE31F87" w14:textId="77777777">
        <w:tc>
          <w:tcPr>
            <w:tcW w:w="9060" w:type="dxa"/>
            <w:gridSpan w:val="2"/>
          </w:tcPr>
          <w:p w14:paraId="51205A7E" w14:textId="7E3D5C88" w:rsidR="00DA4E21" w:rsidRPr="009458C3" w:rsidRDefault="000D7AF0" w:rsidP="009458C3">
            <w:pPr>
              <w:pStyle w:val="NurText"/>
              <w:ind w:hanging="105"/>
              <w:rPr>
                <w:rFonts w:asciiTheme="minorHAnsi" w:hAnsiTheme="minorHAnsi"/>
                <w:sz w:val="18"/>
                <w:szCs w:val="18"/>
              </w:rPr>
            </w:pPr>
            <w:r w:rsidRPr="009458C3">
              <w:rPr>
                <w:rFonts w:asciiTheme="minorHAnsi" w:hAnsiTheme="minorHAnsi"/>
                <w:sz w:val="18"/>
                <w:szCs w:val="18"/>
              </w:rPr>
              <w:t xml:space="preserve">Bilder verfügbar unter: </w:t>
            </w:r>
            <w:hyperlink r:id="rId12" w:history="1">
              <w:proofErr w:type="spellStart"/>
              <w:proofErr w:type="gramStart"/>
              <w:r w:rsidR="00DA4E21" w:rsidRPr="009458C3">
                <w:rPr>
                  <w:rStyle w:val="Hyperlink"/>
                  <w:rFonts w:asciiTheme="minorHAnsi" w:hAnsiTheme="minorHAnsi"/>
                  <w:sz w:val="18"/>
                  <w:szCs w:val="18"/>
                </w:rPr>
                <w:t>images.paznaun</w:t>
              </w:r>
              <w:proofErr w:type="spellEnd"/>
              <w:proofErr w:type="gramEnd"/>
              <w:r w:rsidR="00DA4E21" w:rsidRPr="009458C3">
                <w:rPr>
                  <w:rStyle w:val="Hyperlink"/>
                  <w:rFonts w:asciiTheme="minorHAnsi" w:hAnsiTheme="minorHAnsi"/>
                  <w:sz w:val="18"/>
                  <w:szCs w:val="18"/>
                </w:rPr>
                <w:t>-ischgl</w:t>
              </w:r>
            </w:hyperlink>
          </w:p>
          <w:p w14:paraId="53DF79FF" w14:textId="613C7208" w:rsidR="00510913" w:rsidRPr="009458C3" w:rsidRDefault="00510913">
            <w:pPr>
              <w:pStyle w:val="Fusszeile"/>
              <w:ind w:left="-105"/>
              <w:rPr>
                <w:rFonts w:asciiTheme="minorHAnsi" w:hAnsiTheme="minorHAnsi"/>
              </w:rPr>
            </w:pPr>
          </w:p>
          <w:p w14:paraId="081D08B1" w14:textId="07D93DDD" w:rsidR="004F4103" w:rsidRPr="009458C3" w:rsidRDefault="004F4103">
            <w:pPr>
              <w:pStyle w:val="Fusszeile"/>
              <w:ind w:left="-105"/>
              <w:rPr>
                <w:rFonts w:asciiTheme="minorHAnsi" w:hAnsiTheme="minorHAnsi"/>
              </w:rPr>
            </w:pPr>
          </w:p>
        </w:tc>
      </w:tr>
      <w:tr w:rsidR="00510913" w:rsidRPr="00000111" w14:paraId="28B6870B" w14:textId="77777777">
        <w:tc>
          <w:tcPr>
            <w:tcW w:w="9060" w:type="dxa"/>
            <w:gridSpan w:val="2"/>
          </w:tcPr>
          <w:p w14:paraId="1E529467" w14:textId="06228AD5" w:rsidR="00510913" w:rsidRPr="009458C3" w:rsidRDefault="000D7AF0">
            <w:pPr>
              <w:pStyle w:val="Fusszeile"/>
              <w:ind w:left="-105"/>
              <w:rPr>
                <w:rFonts w:asciiTheme="minorHAnsi" w:hAnsiTheme="minorHAnsi"/>
              </w:rPr>
            </w:pPr>
            <w:r w:rsidRPr="009458C3">
              <w:rPr>
                <w:rFonts w:asciiTheme="minorHAnsi" w:hAnsiTheme="minorHAnsi"/>
              </w:rPr>
              <w:t xml:space="preserve">Alle Texte und Bilder stehen </w:t>
            </w:r>
            <w:hyperlink r:id="rId13" w:history="1">
              <w:r w:rsidR="00510913" w:rsidRPr="009458C3">
                <w:rPr>
                  <w:rStyle w:val="Hyperlink"/>
                  <w:rFonts w:asciiTheme="minorHAnsi" w:hAnsiTheme="minorHAnsi"/>
                </w:rPr>
                <w:t>im Pressebereich</w:t>
              </w:r>
            </w:hyperlink>
            <w:r w:rsidRPr="009458C3">
              <w:rPr>
                <w:rFonts w:asciiTheme="minorHAnsi" w:hAnsiTheme="minorHAnsi"/>
              </w:rPr>
              <w:t xml:space="preserve"> zum kostenlosen Download bereit.</w:t>
            </w:r>
          </w:p>
          <w:p w14:paraId="6113F667" w14:textId="77777777" w:rsidR="00510913" w:rsidRPr="009458C3" w:rsidRDefault="00510913">
            <w:pPr>
              <w:pStyle w:val="Fusszeile"/>
              <w:ind w:left="-105"/>
              <w:rPr>
                <w:rFonts w:asciiTheme="minorHAnsi" w:hAnsiTheme="minorHAnsi"/>
              </w:rPr>
            </w:pPr>
          </w:p>
          <w:p w14:paraId="55E0B617" w14:textId="77777777" w:rsidR="00510913" w:rsidRPr="009458C3" w:rsidRDefault="000D7AF0">
            <w:pPr>
              <w:pStyle w:val="Fusszeile"/>
              <w:ind w:left="-105"/>
              <w:rPr>
                <w:rFonts w:asciiTheme="minorHAnsi" w:hAnsiTheme="minorHAnsi"/>
              </w:rPr>
            </w:pPr>
            <w:r w:rsidRPr="009458C3">
              <w:rPr>
                <w:rFonts w:asciiTheme="minorHAnsi" w:hAnsiTheme="minorHAnsi"/>
              </w:rPr>
              <w:t>Copyright für Texte und Bilder: © TVB Paznaun – Ischgl oder wie in der Bildunterschrift angegeben</w:t>
            </w:r>
          </w:p>
        </w:tc>
      </w:tr>
    </w:tbl>
    <w:p w14:paraId="7D67800B" w14:textId="77777777" w:rsidR="00510913" w:rsidRPr="002E6BFC" w:rsidRDefault="00510913" w:rsidP="003E5D30">
      <w:pPr>
        <w:rPr>
          <w:sz w:val="18"/>
          <w:szCs w:val="18"/>
        </w:rPr>
      </w:pPr>
    </w:p>
    <w:sectPr w:rsidR="00510913" w:rsidRPr="002E6BFC" w:rsidSect="003E5D30">
      <w:headerReference w:type="default" r:id="rId14"/>
      <w:footerReference w:type="default" r:id="rId15"/>
      <w:pgSz w:w="11906" w:h="16838"/>
      <w:pgMar w:top="1560"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65403" w14:textId="77777777" w:rsidR="00B30352" w:rsidRDefault="00B30352">
      <w:pPr>
        <w:spacing w:line="240" w:lineRule="auto"/>
      </w:pPr>
      <w:r>
        <w:separator/>
      </w:r>
    </w:p>
  </w:endnote>
  <w:endnote w:type="continuationSeparator" w:id="0">
    <w:p w14:paraId="6419494B" w14:textId="77777777" w:rsidR="00B30352" w:rsidRDefault="00B303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BC8B" w14:textId="77777777" w:rsidR="00510913" w:rsidRDefault="000D7AF0">
    <w:pPr>
      <w:pStyle w:val="Fuzeile"/>
    </w:pPr>
    <w:r>
      <w:rPr>
        <w:noProof/>
      </w:rPr>
      <w:drawing>
        <wp:anchor distT="0" distB="0" distL="114300" distR="114300" simplePos="0" relativeHeight="251658240" behindDoc="1" locked="0" layoutInCell="1" allowOverlap="1" wp14:anchorId="6FE7C5AD" wp14:editId="2997725D">
          <wp:simplePos x="0" y="0"/>
          <wp:positionH relativeFrom="page">
            <wp:align>left</wp:align>
          </wp:positionH>
          <wp:positionV relativeFrom="paragraph">
            <wp:posOffset>-602615</wp:posOffset>
          </wp:positionV>
          <wp:extent cx="7559675" cy="1201420"/>
          <wp:effectExtent l="0" t="0" r="3175" b="0"/>
          <wp:wrapNone/>
          <wp:docPr id="1698490337"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50788"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559675" cy="120142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09BAB" w14:textId="77777777" w:rsidR="00B30352" w:rsidRDefault="00B30352">
      <w:pPr>
        <w:spacing w:after="0"/>
      </w:pPr>
      <w:r>
        <w:separator/>
      </w:r>
    </w:p>
  </w:footnote>
  <w:footnote w:type="continuationSeparator" w:id="0">
    <w:p w14:paraId="4BBBD8C7" w14:textId="77777777" w:rsidR="00B30352" w:rsidRDefault="00B3035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8A6A" w14:textId="77777777" w:rsidR="00510913" w:rsidRDefault="000D7AF0">
    <w:pPr>
      <w:pStyle w:val="Kopfzeile"/>
    </w:pPr>
    <w: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849F7"/>
    <w:multiLevelType w:val="multilevel"/>
    <w:tmpl w:val="79D0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FE6B60"/>
    <w:multiLevelType w:val="multilevel"/>
    <w:tmpl w:val="7CFE6B60"/>
    <w:lvl w:ilvl="0">
      <w:start w:val="1"/>
      <w:numFmt w:val="bullet"/>
      <w:pStyle w:val="Listenabsatz"/>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86974624">
    <w:abstractNumId w:val="1"/>
  </w:num>
  <w:num w:numId="2" w16cid:durableId="2143032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BFB"/>
    <w:rsid w:val="00000111"/>
    <w:rsid w:val="000004CD"/>
    <w:rsid w:val="00001988"/>
    <w:rsid w:val="000036C8"/>
    <w:rsid w:val="00007A4B"/>
    <w:rsid w:val="000119ED"/>
    <w:rsid w:val="000122CC"/>
    <w:rsid w:val="0001256D"/>
    <w:rsid w:val="00016396"/>
    <w:rsid w:val="000218FA"/>
    <w:rsid w:val="00023A2A"/>
    <w:rsid w:val="000255CB"/>
    <w:rsid w:val="00027D74"/>
    <w:rsid w:val="000300F8"/>
    <w:rsid w:val="00030C78"/>
    <w:rsid w:val="000337BA"/>
    <w:rsid w:val="00033ECD"/>
    <w:rsid w:val="00034B57"/>
    <w:rsid w:val="000354D6"/>
    <w:rsid w:val="00037114"/>
    <w:rsid w:val="0004036D"/>
    <w:rsid w:val="000407E2"/>
    <w:rsid w:val="00041F53"/>
    <w:rsid w:val="000421A0"/>
    <w:rsid w:val="00045E84"/>
    <w:rsid w:val="00046779"/>
    <w:rsid w:val="00047226"/>
    <w:rsid w:val="000504D4"/>
    <w:rsid w:val="000515F8"/>
    <w:rsid w:val="000535F3"/>
    <w:rsid w:val="0005620B"/>
    <w:rsid w:val="00062038"/>
    <w:rsid w:val="00062580"/>
    <w:rsid w:val="00067695"/>
    <w:rsid w:val="00070DAE"/>
    <w:rsid w:val="00071F52"/>
    <w:rsid w:val="00074151"/>
    <w:rsid w:val="00075C0F"/>
    <w:rsid w:val="00081D83"/>
    <w:rsid w:val="00084481"/>
    <w:rsid w:val="00084D8A"/>
    <w:rsid w:val="00090ABF"/>
    <w:rsid w:val="000B11D6"/>
    <w:rsid w:val="000B25DB"/>
    <w:rsid w:val="000B6363"/>
    <w:rsid w:val="000B643F"/>
    <w:rsid w:val="000C0757"/>
    <w:rsid w:val="000C1C33"/>
    <w:rsid w:val="000C21A7"/>
    <w:rsid w:val="000C3499"/>
    <w:rsid w:val="000C3BCF"/>
    <w:rsid w:val="000D21F0"/>
    <w:rsid w:val="000D59DE"/>
    <w:rsid w:val="000D5E17"/>
    <w:rsid w:val="000D5E64"/>
    <w:rsid w:val="000D7AF0"/>
    <w:rsid w:val="000E046C"/>
    <w:rsid w:val="000E40AC"/>
    <w:rsid w:val="000E6DC4"/>
    <w:rsid w:val="000F0B6E"/>
    <w:rsid w:val="000F0CED"/>
    <w:rsid w:val="000F1CC0"/>
    <w:rsid w:val="000F314F"/>
    <w:rsid w:val="000F6E4C"/>
    <w:rsid w:val="000F7DE9"/>
    <w:rsid w:val="00102129"/>
    <w:rsid w:val="00102D4C"/>
    <w:rsid w:val="001050BF"/>
    <w:rsid w:val="00105E3A"/>
    <w:rsid w:val="00106180"/>
    <w:rsid w:val="00106E71"/>
    <w:rsid w:val="0010742D"/>
    <w:rsid w:val="0011012F"/>
    <w:rsid w:val="00111AF2"/>
    <w:rsid w:val="0011272D"/>
    <w:rsid w:val="00114BBA"/>
    <w:rsid w:val="00114C96"/>
    <w:rsid w:val="00117AB3"/>
    <w:rsid w:val="00126463"/>
    <w:rsid w:val="00130624"/>
    <w:rsid w:val="0013500E"/>
    <w:rsid w:val="001446DB"/>
    <w:rsid w:val="00145EFD"/>
    <w:rsid w:val="00146960"/>
    <w:rsid w:val="001553B1"/>
    <w:rsid w:val="00160E85"/>
    <w:rsid w:val="00161DE1"/>
    <w:rsid w:val="0016590F"/>
    <w:rsid w:val="00166500"/>
    <w:rsid w:val="00167211"/>
    <w:rsid w:val="0017011E"/>
    <w:rsid w:val="00173649"/>
    <w:rsid w:val="00173D72"/>
    <w:rsid w:val="001767E9"/>
    <w:rsid w:val="00180C10"/>
    <w:rsid w:val="0018432C"/>
    <w:rsid w:val="001912DF"/>
    <w:rsid w:val="00194D30"/>
    <w:rsid w:val="001961F1"/>
    <w:rsid w:val="00197444"/>
    <w:rsid w:val="00197C2A"/>
    <w:rsid w:val="001A0675"/>
    <w:rsid w:val="001A1B02"/>
    <w:rsid w:val="001A26FF"/>
    <w:rsid w:val="001A6B3E"/>
    <w:rsid w:val="001B0906"/>
    <w:rsid w:val="001B1D70"/>
    <w:rsid w:val="001B2C6E"/>
    <w:rsid w:val="001B5FB2"/>
    <w:rsid w:val="001B6564"/>
    <w:rsid w:val="001B7A7A"/>
    <w:rsid w:val="001B7DAA"/>
    <w:rsid w:val="001C1929"/>
    <w:rsid w:val="001C3C4A"/>
    <w:rsid w:val="001C5E6C"/>
    <w:rsid w:val="001D145A"/>
    <w:rsid w:val="001D25D6"/>
    <w:rsid w:val="001D77C3"/>
    <w:rsid w:val="001E1C58"/>
    <w:rsid w:val="001E28CB"/>
    <w:rsid w:val="001E4608"/>
    <w:rsid w:val="001E6AF2"/>
    <w:rsid w:val="001F0F6C"/>
    <w:rsid w:val="001F29A3"/>
    <w:rsid w:val="001F6A0B"/>
    <w:rsid w:val="001F6D42"/>
    <w:rsid w:val="001F7203"/>
    <w:rsid w:val="002065D6"/>
    <w:rsid w:val="00207DFF"/>
    <w:rsid w:val="00210972"/>
    <w:rsid w:val="0021261E"/>
    <w:rsid w:val="00214614"/>
    <w:rsid w:val="002161F6"/>
    <w:rsid w:val="00225B9E"/>
    <w:rsid w:val="00225E0A"/>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394"/>
    <w:rsid w:val="0028651E"/>
    <w:rsid w:val="002950AC"/>
    <w:rsid w:val="002A04D0"/>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C5DB8"/>
    <w:rsid w:val="002D1384"/>
    <w:rsid w:val="002D6066"/>
    <w:rsid w:val="002D6659"/>
    <w:rsid w:val="002D6C2F"/>
    <w:rsid w:val="002E6BFC"/>
    <w:rsid w:val="002F1300"/>
    <w:rsid w:val="002F1B0F"/>
    <w:rsid w:val="002F2112"/>
    <w:rsid w:val="002F68FA"/>
    <w:rsid w:val="00301258"/>
    <w:rsid w:val="003013CB"/>
    <w:rsid w:val="00304AEA"/>
    <w:rsid w:val="003054B6"/>
    <w:rsid w:val="00305D1B"/>
    <w:rsid w:val="003217CF"/>
    <w:rsid w:val="003233C6"/>
    <w:rsid w:val="00325FF0"/>
    <w:rsid w:val="00326EF3"/>
    <w:rsid w:val="00331D0F"/>
    <w:rsid w:val="00332AA0"/>
    <w:rsid w:val="003373A6"/>
    <w:rsid w:val="003415BB"/>
    <w:rsid w:val="00342946"/>
    <w:rsid w:val="00355727"/>
    <w:rsid w:val="00362652"/>
    <w:rsid w:val="003663F3"/>
    <w:rsid w:val="00366CC1"/>
    <w:rsid w:val="0036714E"/>
    <w:rsid w:val="00370222"/>
    <w:rsid w:val="00370E50"/>
    <w:rsid w:val="00375E66"/>
    <w:rsid w:val="00376591"/>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C29B5"/>
    <w:rsid w:val="003D58B3"/>
    <w:rsid w:val="003D6114"/>
    <w:rsid w:val="003E2452"/>
    <w:rsid w:val="003E5D30"/>
    <w:rsid w:val="003E6EB4"/>
    <w:rsid w:val="003F37C2"/>
    <w:rsid w:val="003F60FD"/>
    <w:rsid w:val="003F6B2A"/>
    <w:rsid w:val="003F76A6"/>
    <w:rsid w:val="004000EF"/>
    <w:rsid w:val="00402264"/>
    <w:rsid w:val="00402814"/>
    <w:rsid w:val="00405C6F"/>
    <w:rsid w:val="004121B8"/>
    <w:rsid w:val="0041322F"/>
    <w:rsid w:val="00420CE9"/>
    <w:rsid w:val="00432AEE"/>
    <w:rsid w:val="00432DDD"/>
    <w:rsid w:val="004346FD"/>
    <w:rsid w:val="00443344"/>
    <w:rsid w:val="00443ABD"/>
    <w:rsid w:val="00451327"/>
    <w:rsid w:val="00455588"/>
    <w:rsid w:val="00457C26"/>
    <w:rsid w:val="004607F5"/>
    <w:rsid w:val="0046184C"/>
    <w:rsid w:val="004723B1"/>
    <w:rsid w:val="00472F50"/>
    <w:rsid w:val="00473A41"/>
    <w:rsid w:val="00474093"/>
    <w:rsid w:val="00475484"/>
    <w:rsid w:val="004777BC"/>
    <w:rsid w:val="0049002C"/>
    <w:rsid w:val="004A0951"/>
    <w:rsid w:val="004A18B1"/>
    <w:rsid w:val="004A21C5"/>
    <w:rsid w:val="004A344D"/>
    <w:rsid w:val="004A6D9E"/>
    <w:rsid w:val="004C1D1A"/>
    <w:rsid w:val="004C1FA3"/>
    <w:rsid w:val="004C36A9"/>
    <w:rsid w:val="004D491F"/>
    <w:rsid w:val="004D5F79"/>
    <w:rsid w:val="004E0945"/>
    <w:rsid w:val="004E2353"/>
    <w:rsid w:val="004E320F"/>
    <w:rsid w:val="004E502B"/>
    <w:rsid w:val="004F3992"/>
    <w:rsid w:val="004F4103"/>
    <w:rsid w:val="004F5034"/>
    <w:rsid w:val="004F6E89"/>
    <w:rsid w:val="0050243D"/>
    <w:rsid w:val="00510913"/>
    <w:rsid w:val="00511FF0"/>
    <w:rsid w:val="00515CF8"/>
    <w:rsid w:val="00516690"/>
    <w:rsid w:val="00516EFA"/>
    <w:rsid w:val="00517224"/>
    <w:rsid w:val="00520A37"/>
    <w:rsid w:val="0052170E"/>
    <w:rsid w:val="00525A09"/>
    <w:rsid w:val="00536BD0"/>
    <w:rsid w:val="0053730D"/>
    <w:rsid w:val="0054449F"/>
    <w:rsid w:val="005461E6"/>
    <w:rsid w:val="0054622B"/>
    <w:rsid w:val="00557054"/>
    <w:rsid w:val="00557AE1"/>
    <w:rsid w:val="00561756"/>
    <w:rsid w:val="005657FD"/>
    <w:rsid w:val="005658A0"/>
    <w:rsid w:val="00580334"/>
    <w:rsid w:val="005803B5"/>
    <w:rsid w:val="00583596"/>
    <w:rsid w:val="0058504E"/>
    <w:rsid w:val="00585D16"/>
    <w:rsid w:val="00593B35"/>
    <w:rsid w:val="00593E44"/>
    <w:rsid w:val="005976D8"/>
    <w:rsid w:val="005A1F80"/>
    <w:rsid w:val="005A3C7D"/>
    <w:rsid w:val="005B17C2"/>
    <w:rsid w:val="005B2626"/>
    <w:rsid w:val="005B3D6A"/>
    <w:rsid w:val="005B3E73"/>
    <w:rsid w:val="005B52C2"/>
    <w:rsid w:val="005B598D"/>
    <w:rsid w:val="005B6BC6"/>
    <w:rsid w:val="005B70D6"/>
    <w:rsid w:val="005B7315"/>
    <w:rsid w:val="005C0563"/>
    <w:rsid w:val="005C1C91"/>
    <w:rsid w:val="005C3279"/>
    <w:rsid w:val="005C3537"/>
    <w:rsid w:val="005C47C6"/>
    <w:rsid w:val="005C6277"/>
    <w:rsid w:val="005C6842"/>
    <w:rsid w:val="005C72CA"/>
    <w:rsid w:val="005C7EEB"/>
    <w:rsid w:val="005D1189"/>
    <w:rsid w:val="005D1628"/>
    <w:rsid w:val="005D1C08"/>
    <w:rsid w:val="005D427E"/>
    <w:rsid w:val="005D5182"/>
    <w:rsid w:val="005D5B40"/>
    <w:rsid w:val="005E1BA8"/>
    <w:rsid w:val="005E5A6F"/>
    <w:rsid w:val="005E6ABE"/>
    <w:rsid w:val="005E77E3"/>
    <w:rsid w:val="005F04E8"/>
    <w:rsid w:val="005F5A79"/>
    <w:rsid w:val="006001D0"/>
    <w:rsid w:val="0060350C"/>
    <w:rsid w:val="00607A18"/>
    <w:rsid w:val="0062215F"/>
    <w:rsid w:val="00623BBC"/>
    <w:rsid w:val="00626C49"/>
    <w:rsid w:val="006279B5"/>
    <w:rsid w:val="00631C13"/>
    <w:rsid w:val="00631CAF"/>
    <w:rsid w:val="006344A7"/>
    <w:rsid w:val="00636D40"/>
    <w:rsid w:val="006418FC"/>
    <w:rsid w:val="00643E9B"/>
    <w:rsid w:val="006453F7"/>
    <w:rsid w:val="006647A6"/>
    <w:rsid w:val="00665AE4"/>
    <w:rsid w:val="006715EA"/>
    <w:rsid w:val="00674D9C"/>
    <w:rsid w:val="006758BC"/>
    <w:rsid w:val="00681D0B"/>
    <w:rsid w:val="00682EDB"/>
    <w:rsid w:val="00686ED8"/>
    <w:rsid w:val="00690CAA"/>
    <w:rsid w:val="00691914"/>
    <w:rsid w:val="006934F0"/>
    <w:rsid w:val="00697715"/>
    <w:rsid w:val="006A0B2C"/>
    <w:rsid w:val="006A177F"/>
    <w:rsid w:val="006A3F6C"/>
    <w:rsid w:val="006B0861"/>
    <w:rsid w:val="006B2DD7"/>
    <w:rsid w:val="006B37BE"/>
    <w:rsid w:val="006B6A4D"/>
    <w:rsid w:val="006C354F"/>
    <w:rsid w:val="006C4A37"/>
    <w:rsid w:val="006C7137"/>
    <w:rsid w:val="006D08F5"/>
    <w:rsid w:val="006D3040"/>
    <w:rsid w:val="006D4875"/>
    <w:rsid w:val="006D4CFA"/>
    <w:rsid w:val="006D5EB6"/>
    <w:rsid w:val="006E1937"/>
    <w:rsid w:val="006E40D5"/>
    <w:rsid w:val="006E4338"/>
    <w:rsid w:val="006E7CB9"/>
    <w:rsid w:val="006F1A6C"/>
    <w:rsid w:val="006F2996"/>
    <w:rsid w:val="006F62E2"/>
    <w:rsid w:val="00700B3E"/>
    <w:rsid w:val="007037CC"/>
    <w:rsid w:val="00703FC9"/>
    <w:rsid w:val="00710ED9"/>
    <w:rsid w:val="00717EED"/>
    <w:rsid w:val="0072387C"/>
    <w:rsid w:val="00726471"/>
    <w:rsid w:val="00731B64"/>
    <w:rsid w:val="00731CE7"/>
    <w:rsid w:val="007374D8"/>
    <w:rsid w:val="007409B5"/>
    <w:rsid w:val="00740C42"/>
    <w:rsid w:val="007427E0"/>
    <w:rsid w:val="00742F9D"/>
    <w:rsid w:val="007430B5"/>
    <w:rsid w:val="0074425B"/>
    <w:rsid w:val="007462C7"/>
    <w:rsid w:val="007545C7"/>
    <w:rsid w:val="00756BFE"/>
    <w:rsid w:val="00757E53"/>
    <w:rsid w:val="00761D04"/>
    <w:rsid w:val="00770009"/>
    <w:rsid w:val="0077245D"/>
    <w:rsid w:val="00772CCC"/>
    <w:rsid w:val="00777B12"/>
    <w:rsid w:val="00793CAC"/>
    <w:rsid w:val="0079547D"/>
    <w:rsid w:val="00796DA4"/>
    <w:rsid w:val="00797896"/>
    <w:rsid w:val="00797907"/>
    <w:rsid w:val="007A01F0"/>
    <w:rsid w:val="007A11F5"/>
    <w:rsid w:val="007A1D9F"/>
    <w:rsid w:val="007A248E"/>
    <w:rsid w:val="007A6BD2"/>
    <w:rsid w:val="007B132F"/>
    <w:rsid w:val="007B5856"/>
    <w:rsid w:val="007B5B3D"/>
    <w:rsid w:val="007C078E"/>
    <w:rsid w:val="007C51B8"/>
    <w:rsid w:val="007C6F4C"/>
    <w:rsid w:val="007D1BB9"/>
    <w:rsid w:val="007D2D4A"/>
    <w:rsid w:val="007D43A9"/>
    <w:rsid w:val="007D4F99"/>
    <w:rsid w:val="007D6192"/>
    <w:rsid w:val="007E1D83"/>
    <w:rsid w:val="007E2AE2"/>
    <w:rsid w:val="007F197C"/>
    <w:rsid w:val="007F5095"/>
    <w:rsid w:val="0080035A"/>
    <w:rsid w:val="00801C7C"/>
    <w:rsid w:val="00806045"/>
    <w:rsid w:val="0081039C"/>
    <w:rsid w:val="00811068"/>
    <w:rsid w:val="0081152F"/>
    <w:rsid w:val="00811932"/>
    <w:rsid w:val="00814050"/>
    <w:rsid w:val="00814FE6"/>
    <w:rsid w:val="0082051B"/>
    <w:rsid w:val="008215CC"/>
    <w:rsid w:val="00823AB8"/>
    <w:rsid w:val="00824CFB"/>
    <w:rsid w:val="008313BB"/>
    <w:rsid w:val="008315ED"/>
    <w:rsid w:val="00831EA1"/>
    <w:rsid w:val="008339E8"/>
    <w:rsid w:val="008360EC"/>
    <w:rsid w:val="008375E7"/>
    <w:rsid w:val="008379E0"/>
    <w:rsid w:val="00844A87"/>
    <w:rsid w:val="0084747E"/>
    <w:rsid w:val="0085051B"/>
    <w:rsid w:val="008535EF"/>
    <w:rsid w:val="00855EA1"/>
    <w:rsid w:val="0086001D"/>
    <w:rsid w:val="00861374"/>
    <w:rsid w:val="008616D7"/>
    <w:rsid w:val="00861701"/>
    <w:rsid w:val="0086227B"/>
    <w:rsid w:val="00863563"/>
    <w:rsid w:val="00863735"/>
    <w:rsid w:val="00864E9C"/>
    <w:rsid w:val="008653A7"/>
    <w:rsid w:val="00867559"/>
    <w:rsid w:val="00872FD3"/>
    <w:rsid w:val="00875A2D"/>
    <w:rsid w:val="00880155"/>
    <w:rsid w:val="0088495A"/>
    <w:rsid w:val="00891084"/>
    <w:rsid w:val="0089302A"/>
    <w:rsid w:val="008A10A9"/>
    <w:rsid w:val="008A49FD"/>
    <w:rsid w:val="008B0586"/>
    <w:rsid w:val="008B1B25"/>
    <w:rsid w:val="008C1293"/>
    <w:rsid w:val="008C2473"/>
    <w:rsid w:val="008C3A9C"/>
    <w:rsid w:val="008C5FBD"/>
    <w:rsid w:val="008D1763"/>
    <w:rsid w:val="008D296E"/>
    <w:rsid w:val="008D3AF5"/>
    <w:rsid w:val="008D4BEB"/>
    <w:rsid w:val="008D7885"/>
    <w:rsid w:val="008E125B"/>
    <w:rsid w:val="008F0A9C"/>
    <w:rsid w:val="008F0B43"/>
    <w:rsid w:val="008F337A"/>
    <w:rsid w:val="008F3993"/>
    <w:rsid w:val="008F407B"/>
    <w:rsid w:val="008F7025"/>
    <w:rsid w:val="008F7E25"/>
    <w:rsid w:val="00900F99"/>
    <w:rsid w:val="0090243E"/>
    <w:rsid w:val="00907609"/>
    <w:rsid w:val="00914456"/>
    <w:rsid w:val="0091789E"/>
    <w:rsid w:val="0093084C"/>
    <w:rsid w:val="009361FC"/>
    <w:rsid w:val="00940079"/>
    <w:rsid w:val="009453A7"/>
    <w:rsid w:val="0094578C"/>
    <w:rsid w:val="009458C3"/>
    <w:rsid w:val="009504B8"/>
    <w:rsid w:val="0095554E"/>
    <w:rsid w:val="0095634C"/>
    <w:rsid w:val="009573F1"/>
    <w:rsid w:val="0096205D"/>
    <w:rsid w:val="00963034"/>
    <w:rsid w:val="00965160"/>
    <w:rsid w:val="00965194"/>
    <w:rsid w:val="009652C5"/>
    <w:rsid w:val="00976973"/>
    <w:rsid w:val="00976A37"/>
    <w:rsid w:val="00980D96"/>
    <w:rsid w:val="00981733"/>
    <w:rsid w:val="00991564"/>
    <w:rsid w:val="00992987"/>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14A2"/>
    <w:rsid w:val="00A12AB5"/>
    <w:rsid w:val="00A12EED"/>
    <w:rsid w:val="00A14288"/>
    <w:rsid w:val="00A156DA"/>
    <w:rsid w:val="00A16D7D"/>
    <w:rsid w:val="00A174DB"/>
    <w:rsid w:val="00A209A5"/>
    <w:rsid w:val="00A21A87"/>
    <w:rsid w:val="00A30967"/>
    <w:rsid w:val="00A351C3"/>
    <w:rsid w:val="00A35797"/>
    <w:rsid w:val="00A41DBF"/>
    <w:rsid w:val="00A41DE7"/>
    <w:rsid w:val="00A420A0"/>
    <w:rsid w:val="00A42C90"/>
    <w:rsid w:val="00A447DF"/>
    <w:rsid w:val="00A44B48"/>
    <w:rsid w:val="00A46340"/>
    <w:rsid w:val="00A55970"/>
    <w:rsid w:val="00A56C73"/>
    <w:rsid w:val="00A575C9"/>
    <w:rsid w:val="00A60E0A"/>
    <w:rsid w:val="00A63577"/>
    <w:rsid w:val="00A65590"/>
    <w:rsid w:val="00A74B23"/>
    <w:rsid w:val="00A76876"/>
    <w:rsid w:val="00A77802"/>
    <w:rsid w:val="00A81AD8"/>
    <w:rsid w:val="00A84B34"/>
    <w:rsid w:val="00A84B6F"/>
    <w:rsid w:val="00A86542"/>
    <w:rsid w:val="00A907D6"/>
    <w:rsid w:val="00A939BE"/>
    <w:rsid w:val="00A964CB"/>
    <w:rsid w:val="00AA3BD1"/>
    <w:rsid w:val="00AA48A2"/>
    <w:rsid w:val="00AA48F8"/>
    <w:rsid w:val="00AA55B3"/>
    <w:rsid w:val="00AA6E36"/>
    <w:rsid w:val="00AA7428"/>
    <w:rsid w:val="00AB0B3E"/>
    <w:rsid w:val="00AB30E2"/>
    <w:rsid w:val="00AB7D84"/>
    <w:rsid w:val="00AC75DB"/>
    <w:rsid w:val="00AD07E0"/>
    <w:rsid w:val="00AD1613"/>
    <w:rsid w:val="00AD55E7"/>
    <w:rsid w:val="00AD6556"/>
    <w:rsid w:val="00AE2B15"/>
    <w:rsid w:val="00AE2EB9"/>
    <w:rsid w:val="00AE4435"/>
    <w:rsid w:val="00AE5807"/>
    <w:rsid w:val="00AE5A4F"/>
    <w:rsid w:val="00AF303D"/>
    <w:rsid w:val="00AF48F3"/>
    <w:rsid w:val="00AF5CC7"/>
    <w:rsid w:val="00AF5F63"/>
    <w:rsid w:val="00B00960"/>
    <w:rsid w:val="00B019FE"/>
    <w:rsid w:val="00B049EB"/>
    <w:rsid w:val="00B060D9"/>
    <w:rsid w:val="00B0688E"/>
    <w:rsid w:val="00B10C29"/>
    <w:rsid w:val="00B11617"/>
    <w:rsid w:val="00B14191"/>
    <w:rsid w:val="00B17499"/>
    <w:rsid w:val="00B228A0"/>
    <w:rsid w:val="00B22D67"/>
    <w:rsid w:val="00B25C3E"/>
    <w:rsid w:val="00B25E30"/>
    <w:rsid w:val="00B30352"/>
    <w:rsid w:val="00B327CE"/>
    <w:rsid w:val="00B3439A"/>
    <w:rsid w:val="00B353B8"/>
    <w:rsid w:val="00B47EB9"/>
    <w:rsid w:val="00B50F61"/>
    <w:rsid w:val="00B51EC8"/>
    <w:rsid w:val="00B52EF1"/>
    <w:rsid w:val="00B53247"/>
    <w:rsid w:val="00B53FD4"/>
    <w:rsid w:val="00B54684"/>
    <w:rsid w:val="00B55158"/>
    <w:rsid w:val="00B5779C"/>
    <w:rsid w:val="00B60C48"/>
    <w:rsid w:val="00B63A50"/>
    <w:rsid w:val="00B64B08"/>
    <w:rsid w:val="00B71DB4"/>
    <w:rsid w:val="00B73B1A"/>
    <w:rsid w:val="00B74FB3"/>
    <w:rsid w:val="00B77AB7"/>
    <w:rsid w:val="00B818A0"/>
    <w:rsid w:val="00B83E9E"/>
    <w:rsid w:val="00B852AE"/>
    <w:rsid w:val="00B85308"/>
    <w:rsid w:val="00B85333"/>
    <w:rsid w:val="00B908F2"/>
    <w:rsid w:val="00B90A87"/>
    <w:rsid w:val="00B911E8"/>
    <w:rsid w:val="00B9331E"/>
    <w:rsid w:val="00B934AE"/>
    <w:rsid w:val="00B952C3"/>
    <w:rsid w:val="00B95E24"/>
    <w:rsid w:val="00B973DB"/>
    <w:rsid w:val="00B97E9B"/>
    <w:rsid w:val="00BA0E0C"/>
    <w:rsid w:val="00BA2C5D"/>
    <w:rsid w:val="00BB57B2"/>
    <w:rsid w:val="00BB61F8"/>
    <w:rsid w:val="00BB7BA4"/>
    <w:rsid w:val="00BC2C53"/>
    <w:rsid w:val="00BC4605"/>
    <w:rsid w:val="00BC5B93"/>
    <w:rsid w:val="00BE19BC"/>
    <w:rsid w:val="00BE1A4C"/>
    <w:rsid w:val="00BE2A95"/>
    <w:rsid w:val="00BF0D82"/>
    <w:rsid w:val="00BF206B"/>
    <w:rsid w:val="00BF49A1"/>
    <w:rsid w:val="00BF6CD4"/>
    <w:rsid w:val="00C00C39"/>
    <w:rsid w:val="00C012FA"/>
    <w:rsid w:val="00C047AE"/>
    <w:rsid w:val="00C064A1"/>
    <w:rsid w:val="00C11842"/>
    <w:rsid w:val="00C125EF"/>
    <w:rsid w:val="00C14966"/>
    <w:rsid w:val="00C15796"/>
    <w:rsid w:val="00C1652B"/>
    <w:rsid w:val="00C20EA5"/>
    <w:rsid w:val="00C2513A"/>
    <w:rsid w:val="00C30D55"/>
    <w:rsid w:val="00C33404"/>
    <w:rsid w:val="00C37366"/>
    <w:rsid w:val="00C4149D"/>
    <w:rsid w:val="00C43149"/>
    <w:rsid w:val="00C4421A"/>
    <w:rsid w:val="00C46ABE"/>
    <w:rsid w:val="00C542DC"/>
    <w:rsid w:val="00C60D26"/>
    <w:rsid w:val="00C67E63"/>
    <w:rsid w:val="00C720C4"/>
    <w:rsid w:val="00C76EB5"/>
    <w:rsid w:val="00C772B8"/>
    <w:rsid w:val="00C826EA"/>
    <w:rsid w:val="00C840C1"/>
    <w:rsid w:val="00C907D6"/>
    <w:rsid w:val="00C918A9"/>
    <w:rsid w:val="00CA103D"/>
    <w:rsid w:val="00CA19F7"/>
    <w:rsid w:val="00CA3F0E"/>
    <w:rsid w:val="00CA47DF"/>
    <w:rsid w:val="00CA51FF"/>
    <w:rsid w:val="00CA5D38"/>
    <w:rsid w:val="00CA5DA0"/>
    <w:rsid w:val="00CA687E"/>
    <w:rsid w:val="00CB14E7"/>
    <w:rsid w:val="00CB1B0D"/>
    <w:rsid w:val="00CB4D86"/>
    <w:rsid w:val="00CB7FE8"/>
    <w:rsid w:val="00CC28C8"/>
    <w:rsid w:val="00CC2F5C"/>
    <w:rsid w:val="00CC43CE"/>
    <w:rsid w:val="00CC522C"/>
    <w:rsid w:val="00CD2F4F"/>
    <w:rsid w:val="00CD3B4C"/>
    <w:rsid w:val="00CE4611"/>
    <w:rsid w:val="00CE4635"/>
    <w:rsid w:val="00CE572C"/>
    <w:rsid w:val="00CE62A8"/>
    <w:rsid w:val="00CF1D85"/>
    <w:rsid w:val="00CF21F4"/>
    <w:rsid w:val="00CF3EF6"/>
    <w:rsid w:val="00CF607B"/>
    <w:rsid w:val="00D00193"/>
    <w:rsid w:val="00D00471"/>
    <w:rsid w:val="00D03DE9"/>
    <w:rsid w:val="00D06C00"/>
    <w:rsid w:val="00D12D64"/>
    <w:rsid w:val="00D13626"/>
    <w:rsid w:val="00D144AB"/>
    <w:rsid w:val="00D15CF8"/>
    <w:rsid w:val="00D167F2"/>
    <w:rsid w:val="00D226E9"/>
    <w:rsid w:val="00D23DF5"/>
    <w:rsid w:val="00D25386"/>
    <w:rsid w:val="00D37C7F"/>
    <w:rsid w:val="00D410B4"/>
    <w:rsid w:val="00D448D8"/>
    <w:rsid w:val="00D458BD"/>
    <w:rsid w:val="00D45C2D"/>
    <w:rsid w:val="00D47FC0"/>
    <w:rsid w:val="00D51C1C"/>
    <w:rsid w:val="00D52F06"/>
    <w:rsid w:val="00D5418E"/>
    <w:rsid w:val="00D54310"/>
    <w:rsid w:val="00D5510C"/>
    <w:rsid w:val="00D56F2A"/>
    <w:rsid w:val="00D56FFC"/>
    <w:rsid w:val="00D57325"/>
    <w:rsid w:val="00D6179A"/>
    <w:rsid w:val="00D62B6F"/>
    <w:rsid w:val="00D65EB0"/>
    <w:rsid w:val="00D71BF1"/>
    <w:rsid w:val="00D7220F"/>
    <w:rsid w:val="00D7240A"/>
    <w:rsid w:val="00D941BA"/>
    <w:rsid w:val="00DA091B"/>
    <w:rsid w:val="00DA320D"/>
    <w:rsid w:val="00DA4E21"/>
    <w:rsid w:val="00DB0CAD"/>
    <w:rsid w:val="00DB0F33"/>
    <w:rsid w:val="00DB1699"/>
    <w:rsid w:val="00DB5C11"/>
    <w:rsid w:val="00DC10E1"/>
    <w:rsid w:val="00DC1CB0"/>
    <w:rsid w:val="00DC238F"/>
    <w:rsid w:val="00DC26E8"/>
    <w:rsid w:val="00DC5C99"/>
    <w:rsid w:val="00DC76E2"/>
    <w:rsid w:val="00DD05A9"/>
    <w:rsid w:val="00DD0809"/>
    <w:rsid w:val="00DD3D09"/>
    <w:rsid w:val="00DD493E"/>
    <w:rsid w:val="00DD5313"/>
    <w:rsid w:val="00DD6E51"/>
    <w:rsid w:val="00DD79DF"/>
    <w:rsid w:val="00DE0ACF"/>
    <w:rsid w:val="00DE0C80"/>
    <w:rsid w:val="00DE13A4"/>
    <w:rsid w:val="00DE556A"/>
    <w:rsid w:val="00DE767B"/>
    <w:rsid w:val="00DE7B1A"/>
    <w:rsid w:val="00DF1DE3"/>
    <w:rsid w:val="00DF3B7A"/>
    <w:rsid w:val="00E02B3B"/>
    <w:rsid w:val="00E0658D"/>
    <w:rsid w:val="00E20BFB"/>
    <w:rsid w:val="00E21079"/>
    <w:rsid w:val="00E21141"/>
    <w:rsid w:val="00E22BD5"/>
    <w:rsid w:val="00E2543B"/>
    <w:rsid w:val="00E260FB"/>
    <w:rsid w:val="00E338B0"/>
    <w:rsid w:val="00E362E0"/>
    <w:rsid w:val="00E36449"/>
    <w:rsid w:val="00E371B0"/>
    <w:rsid w:val="00E4039F"/>
    <w:rsid w:val="00E40EA1"/>
    <w:rsid w:val="00E43ED0"/>
    <w:rsid w:val="00E47880"/>
    <w:rsid w:val="00E5241E"/>
    <w:rsid w:val="00E578B7"/>
    <w:rsid w:val="00E616CA"/>
    <w:rsid w:val="00E62B19"/>
    <w:rsid w:val="00E651FD"/>
    <w:rsid w:val="00E658BC"/>
    <w:rsid w:val="00E65E11"/>
    <w:rsid w:val="00E66148"/>
    <w:rsid w:val="00E666DD"/>
    <w:rsid w:val="00E70269"/>
    <w:rsid w:val="00E72D15"/>
    <w:rsid w:val="00E7404E"/>
    <w:rsid w:val="00E764EE"/>
    <w:rsid w:val="00E804C1"/>
    <w:rsid w:val="00E846C1"/>
    <w:rsid w:val="00E86CAF"/>
    <w:rsid w:val="00E905B8"/>
    <w:rsid w:val="00E96438"/>
    <w:rsid w:val="00EA06A2"/>
    <w:rsid w:val="00EA222E"/>
    <w:rsid w:val="00EA3239"/>
    <w:rsid w:val="00EB03F8"/>
    <w:rsid w:val="00EB0501"/>
    <w:rsid w:val="00EB21E5"/>
    <w:rsid w:val="00EB2BC2"/>
    <w:rsid w:val="00EB5B5E"/>
    <w:rsid w:val="00EC0413"/>
    <w:rsid w:val="00EC3453"/>
    <w:rsid w:val="00EC3793"/>
    <w:rsid w:val="00EC4968"/>
    <w:rsid w:val="00EC62BF"/>
    <w:rsid w:val="00EC67BB"/>
    <w:rsid w:val="00EC6B37"/>
    <w:rsid w:val="00ED28AB"/>
    <w:rsid w:val="00ED7EA7"/>
    <w:rsid w:val="00EE11B9"/>
    <w:rsid w:val="00EE771F"/>
    <w:rsid w:val="00EF49B7"/>
    <w:rsid w:val="00F01288"/>
    <w:rsid w:val="00F02029"/>
    <w:rsid w:val="00F046B9"/>
    <w:rsid w:val="00F04CAE"/>
    <w:rsid w:val="00F05B4B"/>
    <w:rsid w:val="00F0711B"/>
    <w:rsid w:val="00F11C2F"/>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1FBE"/>
    <w:rsid w:val="00F436B0"/>
    <w:rsid w:val="00F52B3A"/>
    <w:rsid w:val="00F5592A"/>
    <w:rsid w:val="00F55DF0"/>
    <w:rsid w:val="00F602E1"/>
    <w:rsid w:val="00F61CA1"/>
    <w:rsid w:val="00F70830"/>
    <w:rsid w:val="00F71329"/>
    <w:rsid w:val="00F72041"/>
    <w:rsid w:val="00F762F8"/>
    <w:rsid w:val="00F809B4"/>
    <w:rsid w:val="00F85825"/>
    <w:rsid w:val="00F961A9"/>
    <w:rsid w:val="00FA0A9C"/>
    <w:rsid w:val="00FA2CEF"/>
    <w:rsid w:val="00FA64BE"/>
    <w:rsid w:val="00FA722B"/>
    <w:rsid w:val="00FA7BDE"/>
    <w:rsid w:val="00FB072F"/>
    <w:rsid w:val="00FB1E8D"/>
    <w:rsid w:val="00FB32D1"/>
    <w:rsid w:val="00FB4F5A"/>
    <w:rsid w:val="00FB76B3"/>
    <w:rsid w:val="00FC0E0F"/>
    <w:rsid w:val="00FC1CD1"/>
    <w:rsid w:val="00FC4CF4"/>
    <w:rsid w:val="00FD1783"/>
    <w:rsid w:val="00FD5788"/>
    <w:rsid w:val="00FD64CF"/>
    <w:rsid w:val="00FD6532"/>
    <w:rsid w:val="00FE2C65"/>
    <w:rsid w:val="00FE32C6"/>
    <w:rsid w:val="00FF1E61"/>
    <w:rsid w:val="00FF6501"/>
    <w:rsid w:val="00FF7476"/>
    <w:rsid w:val="6A770C9E"/>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28508"/>
  <w15:docId w15:val="{84351B10-0764-4594-99B0-E82A327B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jc w:val="both"/>
    </w:pPr>
    <w:rPr>
      <w:rFonts w:ascii="Aptos" w:eastAsia="Times New Roman" w:hAnsi="Aptos"/>
      <w:sz w:val="21"/>
      <w:szCs w:val="21"/>
      <w:lang w:eastAsia="en-US"/>
    </w:rPr>
  </w:style>
  <w:style w:type="paragraph" w:styleId="berschrift1">
    <w:name w:val="heading 1"/>
    <w:basedOn w:val="Standard"/>
    <w:next w:val="Standard"/>
    <w:link w:val="berschrift1Zchn"/>
    <w:uiPriority w:val="9"/>
    <w:qFormat/>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qFormat/>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pPr>
      <w:spacing w:line="240" w:lineRule="auto"/>
    </w:pPr>
    <w:rPr>
      <w:b/>
      <w:bCs/>
      <w:smallCaps/>
      <w:color w:val="13497F" w:themeColor="accent1"/>
      <w:spacing w:val="6"/>
    </w:rPr>
  </w:style>
  <w:style w:type="character" w:styleId="Hervorhebung">
    <w:name w:val="Emphasis"/>
    <w:basedOn w:val="Absatz-Standardschriftart"/>
    <w:uiPriority w:val="20"/>
    <w:qFormat/>
    <w:rPr>
      <w:i/>
      <w:i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styleId="Hyperlink">
    <w:name w:val="Hyperlink"/>
    <w:basedOn w:val="Absatz-Standardschriftart"/>
    <w:uiPriority w:val="99"/>
    <w:unhideWhenUsed/>
    <w:rPr>
      <w:color w:val="6784AA" w:themeColor="hyperlink"/>
      <w:u w:val="single"/>
    </w:rPr>
  </w:style>
  <w:style w:type="paragraph" w:styleId="StandardWeb">
    <w:name w:val="Normal (Web)"/>
    <w:basedOn w:val="Standard"/>
    <w:uiPriority w:val="99"/>
    <w:semiHidden/>
    <w:unhideWhenUsed/>
    <w:pPr>
      <w:spacing w:before="100" w:beforeAutospacing="1" w:after="100" w:afterAutospacing="1" w:line="240" w:lineRule="auto"/>
      <w:jc w:val="left"/>
    </w:pPr>
    <w:rPr>
      <w:rFonts w:ascii="Times New Roman" w:hAnsi="Times New Roman"/>
      <w:sz w:val="24"/>
      <w:szCs w:val="24"/>
      <w:lang w:eastAsia="de-AT"/>
    </w:rPr>
  </w:style>
  <w:style w:type="character" w:styleId="Fett">
    <w:name w:val="Strong"/>
    <w:basedOn w:val="Absatz-Standardschriftart"/>
    <w:uiPriority w:val="22"/>
    <w:qFormat/>
    <w:rPr>
      <w:b/>
      <w:bCs/>
    </w:rPr>
  </w:style>
  <w:style w:type="paragraph" w:styleId="Untertitel">
    <w:name w:val="Subtitle"/>
    <w:basedOn w:val="Standard"/>
    <w:next w:val="Standard"/>
    <w:link w:val="UntertitelZchn"/>
    <w:uiPriority w:val="11"/>
    <w:qFormat/>
    <w:rPr>
      <w:b/>
      <w:bC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Pr>
      <w:b/>
      <w:sz w:val="32"/>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qFormat/>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qFormat/>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qFormat/>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qFormat/>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qFormat/>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qFormat/>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color w:val="314157" w:themeColor="accent6" w:themeShade="80"/>
    </w:rPr>
  </w:style>
  <w:style w:type="character" w:customStyle="1" w:styleId="TitelZchn">
    <w:name w:val="Titel Zchn"/>
    <w:basedOn w:val="Absatz-Standardschriftart"/>
    <w:link w:val="Titel"/>
    <w:uiPriority w:val="10"/>
    <w:qFormat/>
    <w:rPr>
      <w:rFonts w:ascii="Aptos" w:eastAsia="Times New Roman" w:hAnsi="Aptos" w:cs="Times New Roman"/>
      <w:b/>
      <w:sz w:val="32"/>
      <w:szCs w:val="21"/>
    </w:rPr>
  </w:style>
  <w:style w:type="character" w:customStyle="1" w:styleId="UntertitelZchn">
    <w:name w:val="Untertitel Zchn"/>
    <w:basedOn w:val="Absatz-Standardschriftart"/>
    <w:link w:val="Untertitel"/>
    <w:uiPriority w:val="11"/>
    <w:qFormat/>
    <w:rPr>
      <w:rFonts w:ascii="Aptos" w:eastAsia="Times New Roman" w:hAnsi="Aptos" w:cs="Times New Roman"/>
      <w:b/>
      <w:bCs/>
      <w:sz w:val="21"/>
      <w:szCs w:val="21"/>
    </w:rPr>
  </w:style>
  <w:style w:type="paragraph" w:styleId="Zitat">
    <w:name w:val="Quote"/>
    <w:basedOn w:val="Standard"/>
    <w:next w:val="Standard"/>
    <w:link w:val="ZitatZchn"/>
    <w:uiPriority w:val="29"/>
    <w:qFormat/>
    <w:pPr>
      <w:spacing w:before="120"/>
      <w:ind w:left="720" w:right="720"/>
      <w:jc w:val="center"/>
    </w:pPr>
    <w:rPr>
      <w:i/>
      <w:iCs/>
    </w:rPr>
  </w:style>
  <w:style w:type="character" w:customStyle="1" w:styleId="ZitatZchn">
    <w:name w:val="Zitat Zchn"/>
    <w:basedOn w:val="Absatz-Standardschriftart"/>
    <w:link w:val="Zitat"/>
    <w:uiPriority w:val="29"/>
    <w:qFormat/>
    <w:rPr>
      <w:i/>
      <w:iCs/>
    </w:rPr>
  </w:style>
  <w:style w:type="paragraph" w:styleId="Listenabsatz">
    <w:name w:val="List Paragraph"/>
    <w:basedOn w:val="Standard"/>
    <w:uiPriority w:val="34"/>
    <w:qFormat/>
    <w:pPr>
      <w:numPr>
        <w:numId w:val="1"/>
      </w:numPr>
      <w:contextualSpacing/>
    </w:pPr>
  </w:style>
  <w:style w:type="character" w:customStyle="1" w:styleId="IntensiveHervorhebung1">
    <w:name w:val="Intensive Hervorhebung1"/>
    <w:basedOn w:val="Absatz-Standardschriftart"/>
    <w:uiPriority w:val="21"/>
    <w:qFormat/>
    <w:rPr>
      <w:i/>
      <w:iCs/>
      <w:color w:val="13497F" w:themeColor="accent1"/>
    </w:rPr>
  </w:style>
  <w:style w:type="paragraph" w:styleId="IntensivesZitat">
    <w:name w:val="Intense Quote"/>
    <w:basedOn w:val="Standard"/>
    <w:next w:val="Standard"/>
    <w:link w:val="IntensivesZitatZchn"/>
    <w:uiPriority w:val="30"/>
    <w:qFormat/>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qFormat/>
    <w:rPr>
      <w:rFonts w:asciiTheme="majorHAnsi" w:eastAsiaTheme="majorEastAsia" w:hAnsiTheme="majorHAnsi" w:cstheme="majorBidi"/>
      <w:color w:val="13497F" w:themeColor="accent1"/>
      <w:sz w:val="24"/>
      <w:szCs w:val="24"/>
    </w:rPr>
  </w:style>
  <w:style w:type="character" w:customStyle="1" w:styleId="IntensiverVerweis1">
    <w:name w:val="Intensiver Verweis1"/>
    <w:basedOn w:val="Absatz-Standardschriftart"/>
    <w:uiPriority w:val="32"/>
    <w:qFormat/>
    <w:rPr>
      <w:b/>
      <w:bCs/>
      <w:smallCaps/>
      <w:color w:val="13497F" w:themeColor="accent1"/>
      <w:spacing w:val="5"/>
      <w:u w:val="single"/>
    </w:rPr>
  </w:style>
  <w:style w:type="paragraph" w:styleId="KeinLeerraum">
    <w:name w:val="No Spacing"/>
    <w:uiPriority w:val="1"/>
    <w:qFormat/>
    <w:rPr>
      <w:rFonts w:asciiTheme="minorHAnsi" w:eastAsiaTheme="minorEastAsia" w:hAnsiTheme="minorHAnsi" w:cstheme="minorBidi"/>
      <w:sz w:val="22"/>
      <w:szCs w:val="22"/>
      <w:lang w:eastAsia="en-US"/>
    </w:rPr>
  </w:style>
  <w:style w:type="character" w:customStyle="1" w:styleId="SchwacheHervorhebung1">
    <w:name w:val="Schwache Hervorhebung1"/>
    <w:basedOn w:val="Absatz-Standardschriftart"/>
    <w:uiPriority w:val="19"/>
    <w:qFormat/>
    <w:rPr>
      <w:i/>
      <w:iCs/>
      <w:color w:val="404040" w:themeColor="text1" w:themeTint="BF"/>
    </w:rPr>
  </w:style>
  <w:style w:type="character" w:customStyle="1" w:styleId="SchwacherVerweis1">
    <w:name w:val="Schwacher Verweis1"/>
    <w:basedOn w:val="Absatz-Standardschriftart"/>
    <w:uiPriority w:val="31"/>
    <w:rPr>
      <w:smallCaps/>
      <w:color w:val="404040" w:themeColor="text1" w:themeTint="BF"/>
      <w:u w:val="single" w:color="7F7F7F" w:themeColor="text1" w:themeTint="80"/>
    </w:rPr>
  </w:style>
  <w:style w:type="character" w:customStyle="1" w:styleId="Buchtitel1">
    <w:name w:val="Buchtitel1"/>
    <w:basedOn w:val="Absatz-Standardschriftart"/>
    <w:uiPriority w:val="33"/>
    <w:rPr>
      <w:b/>
      <w:bCs/>
      <w:smallCaps/>
    </w:rPr>
  </w:style>
  <w:style w:type="paragraph" w:customStyle="1" w:styleId="Inhaltsverzeichnisberschrift1">
    <w:name w:val="Inhaltsverzeichnisüberschrift1"/>
    <w:basedOn w:val="berschrift1"/>
    <w:next w:val="Standard"/>
    <w:uiPriority w:val="39"/>
    <w:semiHidden/>
    <w:unhideWhenUsed/>
    <w:qFormat/>
    <w:pPr>
      <w:outlineLvl w:val="9"/>
    </w:pPr>
  </w:style>
  <w:style w:type="table" w:customStyle="1" w:styleId="Tabellenraster1">
    <w:name w:val="Tabellenraster1"/>
    <w:basedOn w:val="NormaleTabelle"/>
    <w:uiPriority w:val="39"/>
    <w:rPr>
      <w:sz w:val="21"/>
      <w:szCs w:val="21"/>
    </w:rPr>
    <w:tblPr/>
  </w:style>
  <w:style w:type="paragraph" w:customStyle="1" w:styleId="Fusszeile">
    <w:name w:val="Fusszeile"/>
    <w:basedOn w:val="Standard"/>
    <w:link w:val="FusszeileZchn"/>
    <w:qFormat/>
    <w:pPr>
      <w:spacing w:after="0" w:line="240" w:lineRule="auto"/>
    </w:pPr>
    <w:rPr>
      <w:sz w:val="18"/>
      <w:szCs w:val="18"/>
    </w:rPr>
  </w:style>
  <w:style w:type="character" w:customStyle="1" w:styleId="FusszeileZchn">
    <w:name w:val="Fusszeile Zchn"/>
    <w:basedOn w:val="Absatz-Standardschriftart"/>
    <w:link w:val="Fusszeile"/>
    <w:rPr>
      <w:rFonts w:ascii="Aptos" w:eastAsia="Times New Roman" w:hAnsi="Aptos" w:cs="Times New Roman"/>
      <w:sz w:val="18"/>
      <w:szCs w:val="18"/>
    </w:rPr>
  </w:style>
  <w:style w:type="character" w:customStyle="1" w:styleId="KopfzeileZchn">
    <w:name w:val="Kopfzeile Zchn"/>
    <w:basedOn w:val="Absatz-Standardschriftart"/>
    <w:link w:val="Kopfzeile"/>
    <w:uiPriority w:val="99"/>
    <w:rPr>
      <w:rFonts w:ascii="Aptos" w:eastAsia="Times New Roman" w:hAnsi="Aptos" w:cs="Times New Roman"/>
      <w:sz w:val="21"/>
      <w:szCs w:val="21"/>
    </w:rPr>
  </w:style>
  <w:style w:type="character" w:customStyle="1" w:styleId="FuzeileZchn">
    <w:name w:val="Fußzeile Zchn"/>
    <w:basedOn w:val="Absatz-Standardschriftart"/>
    <w:link w:val="Fuzeile"/>
    <w:uiPriority w:val="99"/>
    <w:rPr>
      <w:rFonts w:ascii="Aptos" w:eastAsia="Times New Roman" w:hAnsi="Aptos" w:cs="Times New Roman"/>
      <w:sz w:val="21"/>
      <w:szCs w:val="21"/>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isselectedend">
    <w:name w:val="isselectedend"/>
    <w:basedOn w:val="Standard"/>
    <w:pPr>
      <w:spacing w:before="100" w:beforeAutospacing="1" w:after="100" w:afterAutospacing="1" w:line="240" w:lineRule="auto"/>
      <w:jc w:val="left"/>
    </w:pPr>
    <w:rPr>
      <w:rFonts w:ascii="Times New Roman" w:hAnsi="Times New Roman"/>
      <w:sz w:val="24"/>
      <w:szCs w:val="24"/>
      <w:lang w:eastAsia="de-AT"/>
    </w:rPr>
  </w:style>
  <w:style w:type="character" w:styleId="NichtaufgelsteErwhnung">
    <w:name w:val="Unresolved Mention"/>
    <w:basedOn w:val="Absatz-Standardschriftart"/>
    <w:uiPriority w:val="99"/>
    <w:semiHidden/>
    <w:unhideWhenUsed/>
    <w:rsid w:val="00074151"/>
    <w:rPr>
      <w:color w:val="605E5C"/>
      <w:shd w:val="clear" w:color="auto" w:fill="E1DFDD"/>
    </w:rPr>
  </w:style>
  <w:style w:type="paragraph" w:customStyle="1" w:styleId="pdq2pgselectionanchorcontainer">
    <w:name w:val="pdq2pg_selectionanchorcontainer"/>
    <w:basedOn w:val="Standard"/>
    <w:rsid w:val="00536BD0"/>
    <w:pPr>
      <w:spacing w:before="100" w:beforeAutospacing="1" w:after="100" w:afterAutospacing="1" w:line="240" w:lineRule="auto"/>
      <w:jc w:val="left"/>
    </w:pPr>
    <w:rPr>
      <w:rFonts w:ascii="Times New Roman" w:hAnsi="Times New Roman"/>
      <w:sz w:val="24"/>
      <w:szCs w:val="24"/>
      <w:lang w:eastAsia="de-AT"/>
    </w:rPr>
  </w:style>
  <w:style w:type="paragraph" w:styleId="NurText">
    <w:name w:val="Plain Text"/>
    <w:basedOn w:val="Standard"/>
    <w:link w:val="NurTextZchn"/>
    <w:uiPriority w:val="99"/>
    <w:semiHidden/>
    <w:unhideWhenUsed/>
    <w:rsid w:val="00DA4E21"/>
    <w:pPr>
      <w:spacing w:after="0" w:line="240" w:lineRule="auto"/>
      <w:jc w:val="left"/>
    </w:pPr>
    <w:rPr>
      <w:rFonts w:ascii="Calibri" w:hAnsi="Calibri" w:cstheme="minorBidi"/>
      <w:kern w:val="2"/>
      <w:sz w:val="22"/>
      <w14:ligatures w14:val="standardContextual"/>
    </w:rPr>
  </w:style>
  <w:style w:type="character" w:customStyle="1" w:styleId="NurTextZchn">
    <w:name w:val="Nur Text Zchn"/>
    <w:basedOn w:val="Absatz-Standardschriftart"/>
    <w:link w:val="NurText"/>
    <w:uiPriority w:val="99"/>
    <w:semiHidden/>
    <w:rsid w:val="00DA4E21"/>
    <w:rPr>
      <w:rFonts w:ascii="Calibri" w:eastAsia="Times New Roman" w:hAnsi="Calibri"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chgl.com/de/pres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3a6f522d4e87872198cf4bdcacc5c73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schgl.com/de/veranstaltungen-erlebnisse/topevents/top-of-the-mountain-opening-concert_event_55277883"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8324E4-CADD-4B0D-BA01-985914BB7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3.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4.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788</Words>
  <Characters>4681</Characters>
  <Application>Microsoft Office Word</Application>
  <DocSecurity>0</DocSecurity>
  <Lines>69</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Bettina Teresa Regensburger</dc:creator>
  <cp:keywords>docId:152A89C04084492B879355B0B782464D</cp:keywords>
  <cp:lastModifiedBy>Bettina Regensburger | TVB Paznaun - Ischgl</cp:lastModifiedBy>
  <cp:revision>7</cp:revision>
  <cp:lastPrinted>2025-10-14T08:37:00Z</cp:lastPrinted>
  <dcterms:created xsi:type="dcterms:W3CDTF">2026-08-31T06:51:00Z</dcterms:created>
  <dcterms:modified xsi:type="dcterms:W3CDTF">2026-09-09T06:50:00Z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y fmtid="{D5CDD505-2E9C-101B-9397-08002B2CF9AE}" pid="4" name="KSOTemplateDocerSaveRecord">
    <vt:lpwstr>eyJoZGlkIjoiZTBiMjIyN2YwMTFhNjE5OTg3YzVjNmY5OTdmM2UyZmIifQ==</vt:lpwstr>
  </property>
  <property fmtid="{D5CDD505-2E9C-101B-9397-08002B2CF9AE}" pid="5" name="KSOProductBuildVer">
    <vt:lpwstr>1033-12.1.0.26880</vt:lpwstr>
  </property>
  <property fmtid="{D5CDD505-2E9C-101B-9397-08002B2CF9AE}" pid="6" name="ICV">
    <vt:lpwstr>8D53DEBC350742C283021897A0336CF4_13</vt:lpwstr>
  </property>
</Properties>
</file>