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7AF5" w14:textId="5D18C68F" w:rsidR="008F167B" w:rsidRPr="00C16F63" w:rsidRDefault="008F167B" w:rsidP="008F167B">
      <w:pPr>
        <w:rPr>
          <w:b/>
          <w:bCs/>
          <w:sz w:val="32"/>
          <w:szCs w:val="32"/>
        </w:rPr>
      </w:pPr>
      <w:bookmarkStart w:id="0" w:name="_Hlk490750956"/>
      <w:bookmarkEnd w:id="0"/>
      <w:r w:rsidRPr="00C16F63">
        <w:rPr>
          <w:b/>
          <w:bCs/>
          <w:sz w:val="32"/>
          <w:szCs w:val="32"/>
        </w:rPr>
        <w:t>Ischgl setzt Fokus auf Wintersport und sagt Opening</w:t>
      </w:r>
      <w:r w:rsidR="00F36D78">
        <w:rPr>
          <w:b/>
          <w:bCs/>
          <w:sz w:val="32"/>
          <w:szCs w:val="32"/>
        </w:rPr>
        <w:t xml:space="preserve"> </w:t>
      </w:r>
      <w:r w:rsidRPr="00C16F63">
        <w:rPr>
          <w:b/>
          <w:bCs/>
          <w:sz w:val="32"/>
          <w:szCs w:val="32"/>
        </w:rPr>
        <w:t>Konzert ab</w:t>
      </w:r>
    </w:p>
    <w:p w14:paraId="53DC9E7B" w14:textId="77777777" w:rsidR="008F167B" w:rsidRPr="00C16F63" w:rsidRDefault="008F167B" w:rsidP="00442EC4">
      <w:pPr>
        <w:spacing w:line="360" w:lineRule="auto"/>
        <w:ind w:right="-28"/>
        <w:jc w:val="both"/>
        <w:rPr>
          <w:b/>
          <w:sz w:val="22"/>
          <w:szCs w:val="22"/>
        </w:rPr>
      </w:pPr>
    </w:p>
    <w:p w14:paraId="1810EC07" w14:textId="0489F58A" w:rsidR="00DA3ED2" w:rsidRPr="00C16F63" w:rsidRDefault="008F167B" w:rsidP="00442EC4">
      <w:pPr>
        <w:spacing w:line="360" w:lineRule="auto"/>
        <w:ind w:right="-28"/>
        <w:jc w:val="both"/>
        <w:rPr>
          <w:b/>
          <w:sz w:val="22"/>
          <w:szCs w:val="22"/>
        </w:rPr>
      </w:pPr>
      <w:r w:rsidRPr="00C16F63">
        <w:rPr>
          <w:b/>
          <w:sz w:val="22"/>
          <w:szCs w:val="22"/>
        </w:rPr>
        <w:t xml:space="preserve">Bereits vor der österreichweiten 2G-Verordnung wurden für den Winterstart in Ischgl ab 25. November strenge Sicherheitsvorkehrungen ausgerufen. Dennoch möchte man angesichts der aktuellen Entwicklungen bewusst kein Risiko eingehen, sodass nun einstimmig der Beschluss gefasst wurde, das traditionelle Top of </w:t>
      </w:r>
      <w:proofErr w:type="spellStart"/>
      <w:r w:rsidRPr="00C16F63">
        <w:rPr>
          <w:b/>
          <w:sz w:val="22"/>
          <w:szCs w:val="22"/>
        </w:rPr>
        <w:t>the</w:t>
      </w:r>
      <w:proofErr w:type="spellEnd"/>
      <w:r w:rsidRPr="00C16F63">
        <w:rPr>
          <w:b/>
          <w:sz w:val="22"/>
          <w:szCs w:val="22"/>
        </w:rPr>
        <w:t xml:space="preserve"> Mountain Opening Konzert abzusagen. Der Fokus wird rund um den Winterauftakt nun </w:t>
      </w:r>
      <w:proofErr w:type="gramStart"/>
      <w:r w:rsidRPr="00C16F63">
        <w:rPr>
          <w:b/>
          <w:sz w:val="22"/>
          <w:szCs w:val="22"/>
        </w:rPr>
        <w:t xml:space="preserve">voll und ganz </w:t>
      </w:r>
      <w:proofErr w:type="gramEnd"/>
      <w:r w:rsidRPr="00C16F63">
        <w:rPr>
          <w:b/>
          <w:sz w:val="22"/>
          <w:szCs w:val="22"/>
        </w:rPr>
        <w:t xml:space="preserve">auf </w:t>
      </w:r>
      <w:r w:rsidR="00F36D78">
        <w:rPr>
          <w:b/>
          <w:sz w:val="22"/>
          <w:szCs w:val="22"/>
        </w:rPr>
        <w:t>Skifahren</w:t>
      </w:r>
      <w:r w:rsidRPr="00C16F63">
        <w:rPr>
          <w:b/>
          <w:sz w:val="22"/>
          <w:szCs w:val="22"/>
        </w:rPr>
        <w:t xml:space="preserve"> gesetzt.</w:t>
      </w:r>
    </w:p>
    <w:p w14:paraId="4315CD6E" w14:textId="77777777" w:rsidR="008F167B" w:rsidRPr="00C16F63" w:rsidRDefault="008F167B" w:rsidP="00442EC4">
      <w:pPr>
        <w:spacing w:line="360" w:lineRule="auto"/>
        <w:ind w:right="-28"/>
        <w:jc w:val="both"/>
        <w:rPr>
          <w:b/>
          <w:sz w:val="22"/>
          <w:szCs w:val="22"/>
        </w:rPr>
      </w:pPr>
    </w:p>
    <w:p w14:paraId="6F28D26F" w14:textId="2B760566" w:rsidR="00696DAC" w:rsidRPr="00C16F63" w:rsidRDefault="008F167B" w:rsidP="00442EC4">
      <w:pPr>
        <w:spacing w:line="360" w:lineRule="auto"/>
        <w:ind w:right="-28"/>
        <w:jc w:val="both"/>
        <w:rPr>
          <w:bCs/>
          <w:sz w:val="22"/>
          <w:szCs w:val="22"/>
        </w:rPr>
      </w:pPr>
      <w:r w:rsidRPr="00C16F63">
        <w:rPr>
          <w:bCs/>
          <w:sz w:val="22"/>
          <w:szCs w:val="22"/>
        </w:rPr>
        <w:t xml:space="preserve">Die Gesundheit von Gästen, Mitarbeitern und Einheimischen hat oberste Priorität – an diesem Grundsatz halten die Verantwortlichen zum Start dieser Wintersaison weiterhin fest. Bereits im Vorfeld wurde für den Winter 21/22 in Ischgl ein umfassendes Paket an Sicherheits- und Gesundheitsmaßnahmen geschnürt, welches zusammen mit den gesetzlichen Vorgaben größtmögliche Sicherheit für Gäste, Mitarbeiter und Einheimische gewährleistet. So wurden insbesondere auch für das Top of </w:t>
      </w:r>
      <w:proofErr w:type="spellStart"/>
      <w:r w:rsidRPr="00C16F63">
        <w:rPr>
          <w:bCs/>
          <w:sz w:val="22"/>
          <w:szCs w:val="22"/>
        </w:rPr>
        <w:t>the</w:t>
      </w:r>
      <w:proofErr w:type="spellEnd"/>
      <w:r w:rsidRPr="00C16F63">
        <w:rPr>
          <w:bCs/>
          <w:sz w:val="22"/>
          <w:szCs w:val="22"/>
        </w:rPr>
        <w:t xml:space="preserve"> Mountain Opening Konzert strengste Sicherheitsrichtlinien festgelegt. Aufgrund des sich zuspitzenden Pandemiegeschehens wird das Opening-Konzert mit Il </w:t>
      </w:r>
      <w:proofErr w:type="spellStart"/>
      <w:r w:rsidRPr="00C16F63">
        <w:rPr>
          <w:bCs/>
          <w:sz w:val="22"/>
          <w:szCs w:val="22"/>
        </w:rPr>
        <w:t>Volo</w:t>
      </w:r>
      <w:proofErr w:type="spellEnd"/>
      <w:r w:rsidRPr="00C16F63">
        <w:rPr>
          <w:bCs/>
          <w:sz w:val="22"/>
          <w:szCs w:val="22"/>
        </w:rPr>
        <w:t xml:space="preserve"> und Alice aber dennoch abgesagt, um ein etwaiges Gefahrenpotenzial von vornherein zu vermeiden.</w:t>
      </w:r>
    </w:p>
    <w:p w14:paraId="69B9D2A0" w14:textId="77777777" w:rsidR="008F167B" w:rsidRPr="00C16F63" w:rsidRDefault="008F167B" w:rsidP="00442EC4">
      <w:pPr>
        <w:spacing w:line="360" w:lineRule="auto"/>
        <w:ind w:right="-28"/>
        <w:jc w:val="both"/>
        <w:rPr>
          <w:bCs/>
          <w:sz w:val="22"/>
          <w:szCs w:val="22"/>
        </w:rPr>
      </w:pPr>
    </w:p>
    <w:p w14:paraId="778534D0" w14:textId="3AF1D885" w:rsidR="008F167B" w:rsidRPr="00C16F63" w:rsidRDefault="008F167B" w:rsidP="008F167B">
      <w:pPr>
        <w:spacing w:line="360" w:lineRule="auto"/>
        <w:jc w:val="both"/>
        <w:rPr>
          <w:sz w:val="22"/>
          <w:szCs w:val="22"/>
        </w:rPr>
      </w:pPr>
      <w:r w:rsidRPr="00C16F63">
        <w:rPr>
          <w:b/>
          <w:bCs/>
          <w:sz w:val="22"/>
          <w:szCs w:val="22"/>
        </w:rPr>
        <w:t>Alkoholverbot auf öffentlichen Plätzen und nächtliche Parkverbote</w:t>
      </w:r>
    </w:p>
    <w:p w14:paraId="6B64F020" w14:textId="4C47FC0F" w:rsidR="00EB76DB" w:rsidRPr="00C16F63" w:rsidRDefault="008F167B" w:rsidP="008F167B">
      <w:pPr>
        <w:spacing w:line="360" w:lineRule="auto"/>
        <w:jc w:val="both"/>
        <w:rPr>
          <w:sz w:val="22"/>
          <w:szCs w:val="22"/>
        </w:rPr>
      </w:pPr>
      <w:r w:rsidRPr="00C16F63">
        <w:rPr>
          <w:sz w:val="22"/>
          <w:szCs w:val="22"/>
        </w:rPr>
        <w:t xml:space="preserve">Während der gesamten Wintersaison gilt in Ischgl ein Alkoholverbot auf öffentlichen Plätzen. Für die Einhaltung dieser Regelung hat die Gemeinde gemeinsam mit dem Tourismusverband Paznaun - Ischgl und dem Verein der </w:t>
      </w:r>
      <w:proofErr w:type="spellStart"/>
      <w:r w:rsidRPr="00C16F63">
        <w:rPr>
          <w:sz w:val="22"/>
          <w:szCs w:val="22"/>
        </w:rPr>
        <w:t>Ischgler</w:t>
      </w:r>
      <w:proofErr w:type="spellEnd"/>
      <w:r w:rsidRPr="00C16F63">
        <w:rPr>
          <w:sz w:val="22"/>
          <w:szCs w:val="22"/>
        </w:rPr>
        <w:t xml:space="preserve"> Tourismusunternehmen zusätzliche Sicherheitskräfte beauftragt. Zusätzlich wurde für diesen Winter ein generelles Parkverbot von 19:30 bis 7:00 Uhr auf allen Parkplätzen der </w:t>
      </w:r>
      <w:proofErr w:type="spellStart"/>
      <w:r w:rsidRPr="00C16F63">
        <w:rPr>
          <w:sz w:val="22"/>
          <w:szCs w:val="22"/>
        </w:rPr>
        <w:t>Silvrettaseilbahn</w:t>
      </w:r>
      <w:proofErr w:type="spellEnd"/>
      <w:r w:rsidRPr="00C16F63">
        <w:rPr>
          <w:sz w:val="22"/>
          <w:szCs w:val="22"/>
        </w:rPr>
        <w:t xml:space="preserve"> AG festgelegt. Folglich müssen Reisebusse bis spätestens 19:30 Uhr die Abreise antreten. Eine ortspolizeiliche Verordnung verbietet zudem den Ausschank von Alkohol, eine Installation von Grillstationen, oder partyähnliche Zusammenkünfte im Bereich der vier Parkplätze der </w:t>
      </w:r>
      <w:proofErr w:type="spellStart"/>
      <w:r w:rsidRPr="00C16F63">
        <w:rPr>
          <w:sz w:val="22"/>
          <w:szCs w:val="22"/>
        </w:rPr>
        <w:t>Silvrettaseilbahn</w:t>
      </w:r>
      <w:proofErr w:type="spellEnd"/>
      <w:r w:rsidRPr="00C16F63">
        <w:rPr>
          <w:sz w:val="22"/>
          <w:szCs w:val="22"/>
        </w:rPr>
        <w:t xml:space="preserve"> AG.</w:t>
      </w:r>
    </w:p>
    <w:p w14:paraId="009DA5E4" w14:textId="77777777" w:rsidR="008F167B" w:rsidRPr="00C16F63" w:rsidRDefault="008F167B" w:rsidP="008F167B">
      <w:pPr>
        <w:spacing w:line="360" w:lineRule="auto"/>
        <w:jc w:val="both"/>
        <w:rPr>
          <w:b/>
          <w:bCs/>
          <w:sz w:val="22"/>
          <w:szCs w:val="22"/>
        </w:rPr>
      </w:pPr>
    </w:p>
    <w:p w14:paraId="4A24B5C4" w14:textId="77777777" w:rsidR="00570AF2" w:rsidRPr="00C16F63" w:rsidRDefault="00570AF2">
      <w:pPr>
        <w:rPr>
          <w:b/>
          <w:bCs/>
          <w:sz w:val="22"/>
          <w:szCs w:val="22"/>
        </w:rPr>
      </w:pPr>
      <w:r w:rsidRPr="00C16F63">
        <w:rPr>
          <w:b/>
          <w:bCs/>
          <w:sz w:val="22"/>
          <w:szCs w:val="22"/>
        </w:rPr>
        <w:br w:type="page"/>
      </w:r>
    </w:p>
    <w:p w14:paraId="4A206801" w14:textId="1BA2A871" w:rsidR="008F167B" w:rsidRPr="00C16F63" w:rsidRDefault="008F167B" w:rsidP="008F167B">
      <w:pPr>
        <w:spacing w:line="360" w:lineRule="auto"/>
        <w:jc w:val="both"/>
        <w:rPr>
          <w:b/>
          <w:bCs/>
          <w:sz w:val="22"/>
          <w:szCs w:val="22"/>
        </w:rPr>
      </w:pPr>
      <w:r w:rsidRPr="00C16F63">
        <w:rPr>
          <w:b/>
          <w:bCs/>
          <w:sz w:val="22"/>
          <w:szCs w:val="22"/>
        </w:rPr>
        <w:lastRenderedPageBreak/>
        <w:t>Einheitliche Maßnahmen in der Silvretta Arena</w:t>
      </w:r>
    </w:p>
    <w:p w14:paraId="0B643C97" w14:textId="0A10E534" w:rsidR="00B55B5E" w:rsidRPr="00C16F63" w:rsidRDefault="008F167B" w:rsidP="008F167B">
      <w:pPr>
        <w:spacing w:line="360" w:lineRule="auto"/>
        <w:jc w:val="both"/>
        <w:rPr>
          <w:sz w:val="22"/>
          <w:szCs w:val="22"/>
        </w:rPr>
      </w:pPr>
      <w:r w:rsidRPr="00C16F63">
        <w:rPr>
          <w:sz w:val="22"/>
          <w:szCs w:val="22"/>
        </w:rPr>
        <w:t xml:space="preserve">Nach intensiven Abstimmungen haben sich auch die Partnerunternehmen </w:t>
      </w:r>
      <w:proofErr w:type="spellStart"/>
      <w:r w:rsidRPr="00C16F63">
        <w:rPr>
          <w:sz w:val="22"/>
          <w:szCs w:val="22"/>
        </w:rPr>
        <w:t>Silvrettaseilbahn</w:t>
      </w:r>
      <w:proofErr w:type="spellEnd"/>
      <w:r w:rsidRPr="00C16F63">
        <w:rPr>
          <w:sz w:val="22"/>
          <w:szCs w:val="22"/>
        </w:rPr>
        <w:t xml:space="preserve"> AG und Bergbahnen Samnaun AG in einem solidarischen Akt auf gemeinsame COVID-19-Massnahmen im grenzüberschreitenden Skigebiet Silvretta Arena geeinigt. Das heißt, dass Skipässe für die Silvretta Arena grundsätzlich nur noch an geimpfte oder genesene Personen ausgegeben werden dürfen. Die 2G-Regel gilt ab dem Saisonstart damit im grenzüberschreitenden Skibetrieb der Silvretta Arena. Über die aktuellen behördlichen Vorgaben hinaus wird seitens der </w:t>
      </w:r>
      <w:proofErr w:type="spellStart"/>
      <w:r w:rsidRPr="00C16F63">
        <w:rPr>
          <w:sz w:val="22"/>
          <w:szCs w:val="22"/>
        </w:rPr>
        <w:t>Silvrettaseilbahn</w:t>
      </w:r>
      <w:proofErr w:type="spellEnd"/>
      <w:r w:rsidRPr="00C16F63">
        <w:rPr>
          <w:sz w:val="22"/>
          <w:szCs w:val="22"/>
        </w:rPr>
        <w:t xml:space="preserve"> AG zudem empfohlen, in den Zubringerbahnen sowie an den Ticketverkaufsstellen eine FFP2-Maske bzw. einen Mund-Nasenschutz zu tragen.</w:t>
      </w:r>
    </w:p>
    <w:p w14:paraId="4535BE21" w14:textId="3F3D0822" w:rsidR="008F167B" w:rsidRPr="00C16F63" w:rsidRDefault="008F167B" w:rsidP="008F167B">
      <w:pPr>
        <w:spacing w:line="360" w:lineRule="auto"/>
        <w:jc w:val="both"/>
        <w:rPr>
          <w:b/>
          <w:bCs/>
          <w:sz w:val="22"/>
          <w:szCs w:val="22"/>
        </w:rPr>
      </w:pPr>
    </w:p>
    <w:p w14:paraId="47A833A6" w14:textId="77777777" w:rsidR="008F167B" w:rsidRPr="00C16F63" w:rsidRDefault="008F167B" w:rsidP="008F167B">
      <w:pPr>
        <w:spacing w:line="360" w:lineRule="auto"/>
        <w:jc w:val="both"/>
        <w:rPr>
          <w:b/>
          <w:bCs/>
          <w:sz w:val="22"/>
          <w:szCs w:val="22"/>
        </w:rPr>
      </w:pPr>
      <w:r w:rsidRPr="00C16F63">
        <w:rPr>
          <w:b/>
          <w:bCs/>
          <w:sz w:val="22"/>
          <w:szCs w:val="22"/>
        </w:rPr>
        <w:t>Umfassende Sicherheitsmaßnahmen für die gesamte Wintersaison</w:t>
      </w:r>
    </w:p>
    <w:p w14:paraId="1AD24771" w14:textId="698E4805" w:rsidR="008F167B" w:rsidRPr="00C16F63" w:rsidRDefault="008F167B" w:rsidP="008F167B">
      <w:pPr>
        <w:spacing w:line="360" w:lineRule="auto"/>
        <w:jc w:val="both"/>
        <w:rPr>
          <w:sz w:val="22"/>
          <w:szCs w:val="22"/>
        </w:rPr>
      </w:pPr>
      <w:r w:rsidRPr="00C16F63">
        <w:rPr>
          <w:sz w:val="22"/>
          <w:szCs w:val="22"/>
        </w:rPr>
        <w:t xml:space="preserve">Die Verantwortlichen der </w:t>
      </w:r>
      <w:proofErr w:type="spellStart"/>
      <w:r w:rsidRPr="00C16F63">
        <w:rPr>
          <w:sz w:val="22"/>
          <w:szCs w:val="22"/>
        </w:rPr>
        <w:t>Silvrettaseilbahn</w:t>
      </w:r>
      <w:proofErr w:type="spellEnd"/>
      <w:r w:rsidRPr="00C16F63">
        <w:rPr>
          <w:sz w:val="22"/>
          <w:szCs w:val="22"/>
        </w:rPr>
        <w:t xml:space="preserve"> AG haben bereits vor der Saison keinen Aufwand gescheut, um einen möglichst sicheren Winterstart zu gewährleisten und haben rund 700´000 Euro in Sicherheits- und Hygienemaßnahmen investiert. So kommen etwa neue Kamera- und Softwaresysteme zur Optimierung der Anstehbereiche bei den drei Zubringerbahnen zum Einsatz. Dadurch können Wartezeiten in Echtzeit als wertvolle Informationen via </w:t>
      </w:r>
      <w:proofErr w:type="spellStart"/>
      <w:r w:rsidRPr="00C16F63">
        <w:rPr>
          <w:sz w:val="22"/>
          <w:szCs w:val="22"/>
        </w:rPr>
        <w:t>iSki</w:t>
      </w:r>
      <w:proofErr w:type="spellEnd"/>
      <w:r w:rsidRPr="00C16F63">
        <w:rPr>
          <w:sz w:val="22"/>
          <w:szCs w:val="22"/>
        </w:rPr>
        <w:t xml:space="preserve"> Ischgl App an Gäste weitergeben werden. Weiters werden umfangreiche Desinfektionsmaßnahmen unternommen – dabei werden alle Seilbahnkabinen regelmäßig mittels Kaltvernebelungsgeräten desinfiziert. Dieselbe Methode wird in den Skibussen sowie in Sportshops, Skidepots, WC-Anlagen, Aufzugskabinen und den Erste-Hilfe-Stationen täglich angewendet. Reinigungs- und Desinfektionstätigkeiten werden auch in den Bergrestaurants intensiviert. Dies gilt beispielsweise für die Reinigung bzw. Desinfektion der Tische und Barbereiche sowie für Handläufe, Türgriffe und Sanitäranlagen. Zudem wurden die Intervalle der Filterreinigung in Lüftungsanlagen verkürzt und neue Abtrennungen in den Sitzbereichen der Restaurants im Skigebiet angebracht. Mit diesem umfangreichen Sicherheitspaket sowie einer strikten Kontrolle und Einhaltung der gesetzlichen Rahmenbedingungen soll ein maximal sicheres und entspanntes Wintererlebnis ermöglicht werden. </w:t>
      </w:r>
    </w:p>
    <w:p w14:paraId="126DC854" w14:textId="77777777" w:rsidR="008F167B" w:rsidRPr="00C16F63" w:rsidRDefault="008F167B" w:rsidP="008F167B">
      <w:pPr>
        <w:spacing w:line="360" w:lineRule="auto"/>
        <w:jc w:val="both"/>
        <w:rPr>
          <w:sz w:val="22"/>
          <w:szCs w:val="22"/>
        </w:rPr>
      </w:pPr>
    </w:p>
    <w:p w14:paraId="236DD399" w14:textId="18AAF032" w:rsidR="008F167B" w:rsidRPr="00C16F63" w:rsidRDefault="008F167B" w:rsidP="008F167B">
      <w:pPr>
        <w:spacing w:line="360" w:lineRule="auto"/>
        <w:jc w:val="both"/>
        <w:rPr>
          <w:sz w:val="22"/>
          <w:szCs w:val="22"/>
        </w:rPr>
      </w:pPr>
      <w:r w:rsidRPr="00C16F63">
        <w:rPr>
          <w:sz w:val="22"/>
          <w:szCs w:val="22"/>
        </w:rPr>
        <w:t xml:space="preserve">Weitere Informationen zu den für die Silvretta Arena aktuell geltenden Sicherheits- und Hygienemaßnahmen: </w:t>
      </w:r>
      <w:hyperlink r:id="rId9" w:history="1">
        <w:r w:rsidRPr="00C16F63">
          <w:rPr>
            <w:rStyle w:val="Hyperlink"/>
            <w:color w:val="auto"/>
            <w:sz w:val="22"/>
            <w:szCs w:val="22"/>
          </w:rPr>
          <w:t>hi</w:t>
        </w:r>
        <w:r w:rsidRPr="00C16F63">
          <w:rPr>
            <w:rStyle w:val="Hyperlink"/>
            <w:color w:val="auto"/>
            <w:sz w:val="22"/>
            <w:szCs w:val="22"/>
          </w:rPr>
          <w:t>e</w:t>
        </w:r>
        <w:r w:rsidRPr="00C16F63">
          <w:rPr>
            <w:rStyle w:val="Hyperlink"/>
            <w:color w:val="auto"/>
            <w:sz w:val="22"/>
            <w:szCs w:val="22"/>
          </w:rPr>
          <w:t>r</w:t>
        </w:r>
      </w:hyperlink>
    </w:p>
    <w:p w14:paraId="70CD720C" w14:textId="149D25EE" w:rsidR="008F167B" w:rsidRPr="00C16F63" w:rsidRDefault="008F167B" w:rsidP="008F167B">
      <w:pPr>
        <w:spacing w:line="360" w:lineRule="auto"/>
        <w:jc w:val="both"/>
        <w:rPr>
          <w:sz w:val="22"/>
          <w:szCs w:val="22"/>
        </w:rPr>
      </w:pPr>
    </w:p>
    <w:p w14:paraId="6BC4E0C4" w14:textId="782CA03C" w:rsidR="008F167B" w:rsidRPr="00C16F63" w:rsidRDefault="008F167B" w:rsidP="008F167B">
      <w:pPr>
        <w:spacing w:line="360" w:lineRule="auto"/>
        <w:jc w:val="both"/>
        <w:rPr>
          <w:sz w:val="22"/>
          <w:szCs w:val="22"/>
        </w:rPr>
      </w:pPr>
      <w:r w:rsidRPr="00C16F63">
        <w:lastRenderedPageBreak/>
        <w:t xml:space="preserve">Des Weiteren werden seitens des Tourismusverband Paznaun-Ischgl über den gesamten Winter umfassende Informations- und Schulungsangebote für die Betriebe vor Ort angeboten sowie laufend Rundschreiben und Info-Updates zu wichtigen Aktualitäten versendet. </w:t>
      </w:r>
    </w:p>
    <w:p w14:paraId="21B6BA5B" w14:textId="77777777" w:rsidR="008F167B" w:rsidRPr="00C16F63" w:rsidRDefault="008F167B" w:rsidP="008F167B">
      <w:pPr>
        <w:spacing w:line="360" w:lineRule="auto"/>
        <w:jc w:val="both"/>
        <w:rPr>
          <w:sz w:val="22"/>
          <w:szCs w:val="22"/>
        </w:rPr>
      </w:pPr>
    </w:p>
    <w:p w14:paraId="5F3EB787" w14:textId="73E13C9F" w:rsidR="00B55B5E" w:rsidRPr="00C16F63" w:rsidRDefault="00B55B5E" w:rsidP="00B55B5E">
      <w:pPr>
        <w:spacing w:line="360" w:lineRule="auto"/>
        <w:ind w:right="-28"/>
        <w:jc w:val="both"/>
        <w:rPr>
          <w:bCs/>
          <w:sz w:val="22"/>
          <w:szCs w:val="22"/>
        </w:rPr>
      </w:pPr>
      <w:r w:rsidRPr="00C16F63">
        <w:rPr>
          <w:bCs/>
          <w:sz w:val="22"/>
          <w:szCs w:val="22"/>
        </w:rPr>
        <w:t xml:space="preserve">Weitere Informationen unter </w:t>
      </w:r>
      <w:hyperlink r:id="rId10">
        <w:r w:rsidRPr="00C16F63">
          <w:rPr>
            <w:rStyle w:val="Hyperlink"/>
            <w:bCs/>
            <w:color w:val="auto"/>
            <w:sz w:val="22"/>
            <w:szCs w:val="22"/>
          </w:rPr>
          <w:t>www.ischgl.com</w:t>
        </w:r>
      </w:hyperlink>
      <w:r w:rsidRPr="00C16F63">
        <w:rPr>
          <w:bCs/>
          <w:sz w:val="22"/>
          <w:szCs w:val="22"/>
        </w:rPr>
        <w:t>.</w:t>
      </w:r>
    </w:p>
    <w:p w14:paraId="6E62CC26" w14:textId="77777777" w:rsidR="00B55B5E" w:rsidRPr="00C16F63" w:rsidRDefault="00B55B5E" w:rsidP="006A47D5">
      <w:pPr>
        <w:spacing w:line="360" w:lineRule="auto"/>
        <w:jc w:val="both"/>
        <w:rPr>
          <w:sz w:val="22"/>
          <w:szCs w:val="22"/>
        </w:rPr>
      </w:pPr>
    </w:p>
    <w:p w14:paraId="5D7E2437" w14:textId="6728CFAE" w:rsidR="008D22DD" w:rsidRPr="00C16F63" w:rsidRDefault="00774D8F" w:rsidP="003C79B7">
      <w:pPr>
        <w:spacing w:line="360" w:lineRule="auto"/>
        <w:jc w:val="both"/>
        <w:rPr>
          <w:sz w:val="10"/>
          <w:szCs w:val="10"/>
        </w:rPr>
      </w:pPr>
      <w:r w:rsidRPr="00C16F63">
        <w:rPr>
          <w:sz w:val="10"/>
          <w:szCs w:val="10"/>
        </w:rPr>
        <w:t>  </w:t>
      </w:r>
    </w:p>
    <w:p w14:paraId="467AD61B" w14:textId="70E61428" w:rsidR="00B87004" w:rsidRPr="00C16F63" w:rsidRDefault="002124D0" w:rsidP="005F18CA">
      <w:pPr>
        <w:spacing w:line="360" w:lineRule="auto"/>
        <w:ind w:right="-28"/>
        <w:jc w:val="both"/>
        <w:rPr>
          <w:sz w:val="22"/>
          <w:szCs w:val="22"/>
        </w:rPr>
      </w:pPr>
      <w:r w:rsidRPr="00C16F63">
        <w:rPr>
          <w:sz w:val="22"/>
          <w:szCs w:val="22"/>
        </w:rPr>
        <w:t>(</w:t>
      </w:r>
      <w:r w:rsidR="00392A24" w:rsidRPr="00C16F63">
        <w:rPr>
          <w:sz w:val="22"/>
          <w:szCs w:val="22"/>
        </w:rPr>
        <w:t>4</w:t>
      </w:r>
      <w:r w:rsidRPr="00C16F63">
        <w:rPr>
          <w:sz w:val="22"/>
          <w:szCs w:val="22"/>
        </w:rPr>
        <w:t>.</w:t>
      </w:r>
      <w:r w:rsidR="00A324C0" w:rsidRPr="00C16F63">
        <w:rPr>
          <w:sz w:val="22"/>
          <w:szCs w:val="22"/>
        </w:rPr>
        <w:t>5</w:t>
      </w:r>
      <w:r w:rsidR="00392A24" w:rsidRPr="00C16F63">
        <w:rPr>
          <w:sz w:val="22"/>
          <w:szCs w:val="22"/>
        </w:rPr>
        <w:t>65</w:t>
      </w:r>
      <w:r w:rsidRPr="00C16F63">
        <w:rPr>
          <w:sz w:val="22"/>
          <w:szCs w:val="22"/>
        </w:rPr>
        <w:t xml:space="preserve"> Zeichen mit Leerzeichen)</w:t>
      </w:r>
      <w:r w:rsidRPr="00C16F63">
        <w:rPr>
          <w:sz w:val="22"/>
          <w:szCs w:val="22"/>
        </w:rPr>
        <w:tab/>
      </w:r>
      <w:r w:rsidRPr="00C16F63">
        <w:rPr>
          <w:sz w:val="22"/>
          <w:szCs w:val="22"/>
        </w:rPr>
        <w:tab/>
      </w:r>
      <w:r w:rsidRPr="00C16F63">
        <w:rPr>
          <w:sz w:val="22"/>
          <w:szCs w:val="22"/>
        </w:rPr>
        <w:tab/>
      </w:r>
      <w:r w:rsidRPr="00C16F63">
        <w:rPr>
          <w:sz w:val="22"/>
          <w:szCs w:val="22"/>
        </w:rPr>
        <w:tab/>
        <w:t xml:space="preserve">               </w:t>
      </w:r>
      <w:r w:rsidR="005F18CA" w:rsidRPr="00C16F63">
        <w:rPr>
          <w:sz w:val="22"/>
          <w:szCs w:val="22"/>
        </w:rPr>
        <w:t xml:space="preserve"> </w:t>
      </w:r>
      <w:r w:rsidRPr="00C16F63">
        <w:rPr>
          <w:sz w:val="22"/>
          <w:szCs w:val="22"/>
        </w:rPr>
        <w:t xml:space="preserve">  </w:t>
      </w:r>
      <w:r w:rsidR="008F167B" w:rsidRPr="00C16F63">
        <w:rPr>
          <w:sz w:val="22"/>
          <w:szCs w:val="22"/>
        </w:rPr>
        <w:t>November</w:t>
      </w:r>
      <w:r w:rsidRPr="00C16F63">
        <w:rPr>
          <w:sz w:val="22"/>
          <w:szCs w:val="22"/>
        </w:rPr>
        <w:t xml:space="preserve"> 20</w:t>
      </w:r>
      <w:r w:rsidR="00485A79" w:rsidRPr="00C16F63">
        <w:rPr>
          <w:sz w:val="22"/>
          <w:szCs w:val="22"/>
        </w:rPr>
        <w:t>21</w:t>
      </w:r>
    </w:p>
    <w:p w14:paraId="3E78EDF2" w14:textId="77777777" w:rsidR="00CC600F" w:rsidRPr="00C16F63" w:rsidRDefault="00CC600F" w:rsidP="005F18CA">
      <w:pPr>
        <w:pStyle w:val="Textkrper"/>
        <w:spacing w:line="360" w:lineRule="auto"/>
        <w:ind w:right="-28"/>
        <w:rPr>
          <w:rFonts w:ascii="Times New Roman" w:hAnsi="Times New Roman"/>
          <w:szCs w:val="22"/>
        </w:rPr>
      </w:pPr>
    </w:p>
    <w:p w14:paraId="311E3C1C" w14:textId="77777777" w:rsidR="00BF76DB" w:rsidRPr="00C16F63" w:rsidRDefault="00BF76DB">
      <w:pPr>
        <w:rPr>
          <w:sz w:val="22"/>
          <w:szCs w:val="22"/>
        </w:rPr>
      </w:pPr>
      <w:r w:rsidRPr="00C16F63">
        <w:rPr>
          <w:sz w:val="22"/>
          <w:szCs w:val="22"/>
        </w:rPr>
        <w:br w:type="page"/>
      </w:r>
    </w:p>
    <w:p w14:paraId="1C075D99" w14:textId="2C0C61F8" w:rsidR="009643EF" w:rsidRPr="00C16F63" w:rsidRDefault="009643EF" w:rsidP="009643EF">
      <w:pPr>
        <w:spacing w:line="360" w:lineRule="auto"/>
        <w:ind w:right="-28"/>
        <w:jc w:val="both"/>
        <w:rPr>
          <w:sz w:val="22"/>
          <w:szCs w:val="22"/>
        </w:rPr>
      </w:pPr>
      <w:r w:rsidRPr="00C16F63">
        <w:rPr>
          <w:sz w:val="22"/>
          <w:szCs w:val="22"/>
        </w:rPr>
        <w:lastRenderedPageBreak/>
        <w:t xml:space="preserve">Hier zum direkten Bilder-Download: </w:t>
      </w:r>
      <w:bookmarkStart w:id="1" w:name="_Hlk87941164"/>
      <w:r w:rsidR="00F36D78" w:rsidRPr="00C16F63">
        <w:fldChar w:fldCharType="begin"/>
      </w:r>
      <w:r w:rsidR="00F36D78" w:rsidRPr="00C16F63">
        <w:instrText xml:space="preserve"> HYPERLINK "https://images.paznaun-ischgl.com/de/ischgl/send?pass=32336cfe24a93213e1034d4b4a151851" </w:instrText>
      </w:r>
      <w:r w:rsidR="00F36D78" w:rsidRPr="00C16F63">
        <w:fldChar w:fldCharType="separate"/>
      </w:r>
      <w:r w:rsidR="00570AF2" w:rsidRPr="00C16F63">
        <w:rPr>
          <w:rStyle w:val="Hyperlink"/>
          <w:color w:val="auto"/>
        </w:rPr>
        <w:t>Winter Opening</w:t>
      </w:r>
      <w:r w:rsidR="00F36D78" w:rsidRPr="00C16F63">
        <w:rPr>
          <w:rStyle w:val="Hyperlink"/>
          <w:color w:val="auto"/>
        </w:rPr>
        <w:fldChar w:fldCharType="end"/>
      </w:r>
      <w:bookmarkEnd w:id="1"/>
    </w:p>
    <w:p w14:paraId="619E778B" w14:textId="77777777" w:rsidR="009643EF" w:rsidRPr="00C16F63" w:rsidRDefault="009643EF" w:rsidP="009643EF">
      <w:pPr>
        <w:spacing w:line="360" w:lineRule="auto"/>
        <w:ind w:right="-28"/>
        <w:jc w:val="both"/>
        <w:rPr>
          <w:sz w:val="22"/>
          <w:szCs w:val="22"/>
        </w:rPr>
      </w:pPr>
    </w:p>
    <w:p w14:paraId="175CFBD8" w14:textId="77777777" w:rsidR="009643EF" w:rsidRPr="00C16F63" w:rsidRDefault="009643EF" w:rsidP="009643EF">
      <w:pPr>
        <w:spacing w:line="360" w:lineRule="auto"/>
        <w:ind w:right="-28"/>
        <w:jc w:val="both"/>
        <w:rPr>
          <w:sz w:val="22"/>
          <w:szCs w:val="22"/>
          <w:u w:val="single"/>
        </w:rPr>
      </w:pPr>
      <w:r w:rsidRPr="00C16F63">
        <w:rPr>
          <w:sz w:val="22"/>
          <w:szCs w:val="22"/>
          <w:u w:val="single"/>
        </w:rPr>
        <w:t>Bildunterschriften:</w:t>
      </w:r>
    </w:p>
    <w:p w14:paraId="653659F8" w14:textId="1ABBB729" w:rsidR="009643EF" w:rsidRPr="00C16F63" w:rsidRDefault="00570AF2" w:rsidP="009643EF">
      <w:pPr>
        <w:spacing w:line="360" w:lineRule="auto"/>
        <w:ind w:right="-28"/>
        <w:jc w:val="both"/>
        <w:rPr>
          <w:sz w:val="22"/>
          <w:szCs w:val="22"/>
        </w:rPr>
      </w:pPr>
      <w:r w:rsidRPr="00C16F63">
        <w:rPr>
          <w:sz w:val="22"/>
          <w:szCs w:val="22"/>
        </w:rPr>
        <w:t>Winter Opening</w:t>
      </w:r>
      <w:r w:rsidR="009643EF" w:rsidRPr="00C16F63">
        <w:rPr>
          <w:sz w:val="22"/>
          <w:szCs w:val="22"/>
        </w:rPr>
        <w:t xml:space="preserve">_21_1: </w:t>
      </w:r>
      <w:r w:rsidRPr="00C16F63">
        <w:rPr>
          <w:sz w:val="22"/>
          <w:szCs w:val="22"/>
        </w:rPr>
        <w:t xml:space="preserve">Ischgl setzt dieses Jahr </w:t>
      </w:r>
      <w:proofErr w:type="gramStart"/>
      <w:r w:rsidRPr="00C16F63">
        <w:rPr>
          <w:sz w:val="22"/>
          <w:szCs w:val="22"/>
        </w:rPr>
        <w:t xml:space="preserve">voll und ganz </w:t>
      </w:r>
      <w:proofErr w:type="gramEnd"/>
      <w:r w:rsidRPr="00C16F63">
        <w:rPr>
          <w:sz w:val="22"/>
          <w:szCs w:val="22"/>
        </w:rPr>
        <w:t>auf Skifahren</w:t>
      </w:r>
      <w:r w:rsidR="009643EF" w:rsidRPr="00C16F63">
        <w:rPr>
          <w:sz w:val="22"/>
          <w:szCs w:val="22"/>
        </w:rPr>
        <w:t xml:space="preserve"> © TVB Paznaun – Ischgl</w:t>
      </w:r>
    </w:p>
    <w:p w14:paraId="60003420" w14:textId="290D1BAF" w:rsidR="009643EF" w:rsidRPr="00C16F63" w:rsidRDefault="00570AF2" w:rsidP="009643EF">
      <w:pPr>
        <w:spacing w:line="360" w:lineRule="auto"/>
        <w:ind w:right="-28"/>
        <w:jc w:val="both"/>
        <w:rPr>
          <w:sz w:val="22"/>
          <w:szCs w:val="22"/>
        </w:rPr>
      </w:pPr>
      <w:r w:rsidRPr="00C16F63">
        <w:rPr>
          <w:sz w:val="22"/>
          <w:szCs w:val="22"/>
        </w:rPr>
        <w:t>Winter Opening_21</w:t>
      </w:r>
      <w:r w:rsidR="009643EF" w:rsidRPr="00C16F63">
        <w:rPr>
          <w:sz w:val="22"/>
          <w:szCs w:val="22"/>
        </w:rPr>
        <w:t>_</w:t>
      </w:r>
      <w:r w:rsidRPr="00C16F63">
        <w:rPr>
          <w:sz w:val="22"/>
          <w:szCs w:val="22"/>
        </w:rPr>
        <w:t>2</w:t>
      </w:r>
      <w:r w:rsidR="009643EF" w:rsidRPr="00C16F63">
        <w:rPr>
          <w:sz w:val="22"/>
          <w:szCs w:val="22"/>
        </w:rPr>
        <w:t>: Schneegarantie von November bis Mai in der Silvretta Arena Ischgl © TVB Paznaun – Ischgl</w:t>
      </w:r>
    </w:p>
    <w:p w14:paraId="02DC8F63" w14:textId="5104049C" w:rsidR="009643EF" w:rsidRPr="00C16F63" w:rsidRDefault="00570AF2" w:rsidP="009643EF">
      <w:pPr>
        <w:spacing w:line="360" w:lineRule="auto"/>
        <w:ind w:right="-28"/>
        <w:jc w:val="both"/>
        <w:rPr>
          <w:sz w:val="22"/>
          <w:szCs w:val="22"/>
        </w:rPr>
      </w:pPr>
      <w:r w:rsidRPr="00C16F63">
        <w:rPr>
          <w:sz w:val="22"/>
          <w:szCs w:val="22"/>
        </w:rPr>
        <w:t>Winter Opening_21</w:t>
      </w:r>
      <w:r w:rsidR="009643EF" w:rsidRPr="00C16F63">
        <w:rPr>
          <w:sz w:val="22"/>
          <w:szCs w:val="22"/>
        </w:rPr>
        <w:t>_</w:t>
      </w:r>
      <w:r w:rsidRPr="00C16F63">
        <w:rPr>
          <w:sz w:val="22"/>
          <w:szCs w:val="22"/>
        </w:rPr>
        <w:t>3</w:t>
      </w:r>
      <w:r w:rsidR="009643EF" w:rsidRPr="00C16F63">
        <w:rPr>
          <w:sz w:val="22"/>
          <w:szCs w:val="22"/>
        </w:rPr>
        <w:t>: Ischgl – das Mekka für alle Wintersportfans und Genussmenschen © TVB Paznaun – Ischgl</w:t>
      </w:r>
    </w:p>
    <w:p w14:paraId="4A5044D1" w14:textId="10E9FC3C" w:rsidR="00FE3F91" w:rsidRPr="00C16F63" w:rsidRDefault="00FE3F91" w:rsidP="005F18CA">
      <w:pPr>
        <w:spacing w:line="360" w:lineRule="auto"/>
        <w:ind w:right="-28"/>
        <w:jc w:val="both"/>
      </w:pPr>
    </w:p>
    <w:p w14:paraId="62886667" w14:textId="77777777" w:rsidR="00240CC7" w:rsidRPr="00C16F63" w:rsidRDefault="00240CC7" w:rsidP="005F18CA">
      <w:pPr>
        <w:spacing w:line="360" w:lineRule="auto"/>
        <w:ind w:right="-28"/>
        <w:jc w:val="both"/>
      </w:pPr>
    </w:p>
    <w:p w14:paraId="31216E28" w14:textId="77777777" w:rsidR="00240CC7" w:rsidRPr="00C16F63" w:rsidRDefault="00240CC7" w:rsidP="00240CC7">
      <w:pPr>
        <w:pStyle w:val="Textkrper"/>
        <w:spacing w:line="360" w:lineRule="auto"/>
        <w:ind w:right="-28"/>
      </w:pPr>
      <w:r w:rsidRPr="00C16F63">
        <w:rPr>
          <w:rFonts w:ascii="Times New Roman" w:hAnsi="Times New Roman"/>
          <w:szCs w:val="22"/>
        </w:rPr>
        <w:t xml:space="preserve">Alle Texte sowie Bilder gibt es unter </w:t>
      </w:r>
      <w:hyperlink r:id="rId11">
        <w:r w:rsidRPr="00C16F63">
          <w:rPr>
            <w:rStyle w:val="Internetlink"/>
            <w:rFonts w:ascii="Times New Roman" w:hAnsi="Times New Roman"/>
            <w:color w:val="auto"/>
            <w:szCs w:val="22"/>
          </w:rPr>
          <w:t>www.ischgl.com/presse</w:t>
        </w:r>
      </w:hyperlink>
      <w:r w:rsidRPr="00C16F63">
        <w:rPr>
          <w:rFonts w:ascii="Times New Roman" w:hAnsi="Times New Roman"/>
          <w:szCs w:val="22"/>
        </w:rPr>
        <w:t xml:space="preserve"> zum kostenlosen Download.</w:t>
      </w:r>
    </w:p>
    <w:p w14:paraId="67A146AE" w14:textId="77777777" w:rsidR="00240CC7" w:rsidRPr="00C16F63" w:rsidRDefault="00240CC7" w:rsidP="005F18CA">
      <w:pPr>
        <w:spacing w:line="360" w:lineRule="auto"/>
        <w:ind w:right="-28"/>
        <w:jc w:val="both"/>
      </w:pPr>
    </w:p>
    <w:sectPr w:rsidR="00240CC7" w:rsidRPr="00C16F63">
      <w:headerReference w:type="default" r:id="rId12"/>
      <w:footerReference w:type="default" r:id="rId13"/>
      <w:headerReference w:type="first" r:id="rId14"/>
      <w:footerReference w:type="first" r:id="rId15"/>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EBD4" w14:textId="77777777" w:rsidR="009A703C" w:rsidRDefault="009A703C">
      <w:r>
        <w:separator/>
      </w:r>
    </w:p>
  </w:endnote>
  <w:endnote w:type="continuationSeparator" w:id="0">
    <w:p w14:paraId="669D4AEF" w14:textId="77777777" w:rsidR="009A703C" w:rsidRDefault="009A703C">
      <w:r>
        <w:continuationSeparator/>
      </w:r>
    </w:p>
  </w:endnote>
  <w:endnote w:type="continuationNotice" w:id="1">
    <w:p w14:paraId="21726AE8" w14:textId="77777777" w:rsidR="009A703C" w:rsidRDefault="009A7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9327" w14:textId="6D24002A" w:rsidR="00B87004" w:rsidRDefault="002124D0">
    <w:pPr>
      <w:pStyle w:val="Fuzeile"/>
      <w:ind w:left="2381" w:right="-312"/>
      <w:jc w:val="both"/>
      <w:rPr>
        <w:rFonts w:ascii="Times" w:hAnsi="Times"/>
        <w:sz w:val="15"/>
        <w:szCs w:val="15"/>
      </w:rPr>
    </w:pPr>
    <w:r>
      <w:rPr>
        <w:noProof/>
        <w:lang w:val="de-AT" w:eastAsia="de-AT"/>
      </w:rPr>
      <w:drawing>
        <wp:anchor distT="0" distB="0" distL="114300" distR="114300" simplePos="0" relativeHeight="251658242" behindDoc="1" locked="0" layoutInCell="1" allowOverlap="1" wp14:anchorId="1996DF31" wp14:editId="26B6A83A">
          <wp:simplePos x="0" y="0"/>
          <wp:positionH relativeFrom="column">
            <wp:posOffset>-828040</wp:posOffset>
          </wp:positionH>
          <wp:positionV relativeFrom="page">
            <wp:posOffset>9667240</wp:posOffset>
          </wp:positionV>
          <wp:extent cx="7543800" cy="906145"/>
          <wp:effectExtent l="0" t="0" r="0" b="0"/>
          <wp:wrapNone/>
          <wp:docPr id="3" name="Bild 1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5BBB2C90" w14:textId="27C1AB6C" w:rsidR="00B87004" w:rsidRDefault="005E32DA">
    <w:pPr>
      <w:pStyle w:val="Fuzeile"/>
      <w:ind w:left="2381" w:right="-312"/>
      <w:jc w:val="both"/>
      <w:rPr>
        <w:rFonts w:ascii="Times" w:hAnsi="Times"/>
        <w:sz w:val="15"/>
        <w:szCs w:val="15"/>
      </w:rPr>
    </w:pPr>
    <w:r>
      <w:rPr>
        <w:rFonts w:ascii="Times" w:hAnsi="Times"/>
        <w:noProof/>
        <w:sz w:val="15"/>
        <w:szCs w:val="15"/>
        <w:lang w:val="de-AT" w:eastAsia="de-AT"/>
      </w:rPr>
      <mc:AlternateContent>
        <mc:Choice Requires="wps">
          <w:drawing>
            <wp:anchor distT="0" distB="0" distL="114300" distR="114300" simplePos="0" relativeHeight="251658245" behindDoc="0" locked="0" layoutInCell="1" allowOverlap="1" wp14:anchorId="0B20C687" wp14:editId="1E2DC3EC">
              <wp:simplePos x="0" y="0"/>
              <wp:positionH relativeFrom="column">
                <wp:posOffset>1322203</wp:posOffset>
              </wp:positionH>
              <wp:positionV relativeFrom="paragraph">
                <wp:posOffset>172986</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2B31D9">
            <v:rect id="Rectangle 13" style="position:absolute;margin-left:104.1pt;margin-top:13.6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473F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"/>
          </w:pict>
        </mc:Fallback>
      </mc:AlternateContent>
    </w:r>
    <w:r w:rsidR="002124D0">
      <w:rPr>
        <w:rFonts w:ascii="Times" w:hAnsi="Times"/>
        <w:sz w:val="15"/>
        <w:szCs w:val="15"/>
      </w:rPr>
      <w:t>A-6561 Ischgl,</w:t>
    </w:r>
    <w:r w:rsidR="002124D0">
      <w:rPr>
        <w:rFonts w:ascii="Times" w:hAnsi="Times"/>
        <w:sz w:val="15"/>
        <w:szCs w:val="15"/>
        <w:lang w:val="de-AT"/>
      </w:rPr>
      <w:t xml:space="preserve"> </w:t>
    </w:r>
    <w:r w:rsidR="002124D0">
      <w:rPr>
        <w:rFonts w:ascii="Times" w:hAnsi="Times"/>
        <w:sz w:val="15"/>
        <w:szCs w:val="15"/>
      </w:rPr>
      <w:t>Tel. +43 50990 112, Fax: +43 50 990 199, E-Mail: marketing@paznaun-ischgl.com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F75D" w14:textId="7040FE13" w:rsidR="00B87004" w:rsidRDefault="002124D0">
    <w:pPr>
      <w:pStyle w:val="Fuzeile"/>
      <w:ind w:left="2381" w:right="-312"/>
      <w:jc w:val="both"/>
      <w:rPr>
        <w:rFonts w:ascii="Times" w:hAnsi="Times"/>
        <w:sz w:val="15"/>
        <w:szCs w:val="15"/>
      </w:rPr>
    </w:pPr>
    <w:r>
      <w:rPr>
        <w:noProof/>
        <w:lang w:val="de-AT" w:eastAsia="de-AT"/>
      </w:rPr>
      <w:drawing>
        <wp:anchor distT="0" distB="8255" distL="114300" distR="123190" simplePos="0" relativeHeight="251658243" behindDoc="1" locked="0" layoutInCell="1" allowOverlap="1" wp14:anchorId="24639B65" wp14:editId="368007D0">
          <wp:simplePos x="0" y="0"/>
          <wp:positionH relativeFrom="column">
            <wp:posOffset>-820141</wp:posOffset>
          </wp:positionH>
          <wp:positionV relativeFrom="paragraph">
            <wp:posOffset>-138786</wp:posOffset>
          </wp:positionV>
          <wp:extent cx="7543800" cy="906145"/>
          <wp:effectExtent l="0" t="0" r="0" b="0"/>
          <wp:wrapNone/>
          <wp:docPr id="4" name="Bild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7B4D6B5F" w14:textId="59D2B7F3" w:rsidR="00B87004" w:rsidRDefault="002124D0">
    <w:pPr>
      <w:pStyle w:val="Fuzeile"/>
      <w:ind w:left="2381" w:right="-312"/>
      <w:jc w:val="both"/>
      <w:rPr>
        <w:rFonts w:ascii="Times" w:hAnsi="Times"/>
        <w:sz w:val="15"/>
        <w:szCs w:val="15"/>
      </w:rPr>
    </w:pPr>
    <w:r>
      <w:rPr>
        <w:rFonts w:ascii="Times" w:hAnsi="Times"/>
        <w:sz w:val="15"/>
        <w:szCs w:val="15"/>
      </w:rPr>
      <w:t>A-6561 Ischgl,</w:t>
    </w:r>
    <w:r>
      <w:rPr>
        <w:rFonts w:ascii="Times" w:hAnsi="Times"/>
        <w:sz w:val="15"/>
        <w:szCs w:val="15"/>
        <w:lang w:val="de-AT"/>
      </w:rPr>
      <w:t xml:space="preserve"> </w:t>
    </w:r>
    <w:r>
      <w:rPr>
        <w:rFonts w:ascii="Times" w:hAnsi="Times"/>
        <w:sz w:val="15"/>
        <w:szCs w:val="15"/>
      </w:rPr>
      <w:t>Tel. +43 50990 112, Fax: +43 50 990 199, E-Mail: marketing@paznaun-ischgl.com</w:t>
    </w:r>
  </w:p>
  <w:p w14:paraId="641D0B61" w14:textId="1CA1D8C8" w:rsidR="00B87004" w:rsidRDefault="005E32DA">
    <w:pPr>
      <w:pStyle w:val="Fuzeile"/>
    </w:pPr>
    <w:r>
      <w:rPr>
        <w:rFonts w:ascii="Times" w:hAnsi="Times"/>
        <w:noProof/>
        <w:sz w:val="15"/>
        <w:szCs w:val="15"/>
        <w:lang w:val="de-AT" w:eastAsia="de-AT"/>
      </w:rPr>
      <mc:AlternateContent>
        <mc:Choice Requires="wps">
          <w:drawing>
            <wp:anchor distT="0" distB="0" distL="114300" distR="114300" simplePos="0" relativeHeight="251658244" behindDoc="0" locked="0" layoutInCell="1" allowOverlap="1" wp14:anchorId="03D7EEA8" wp14:editId="61C8949E">
              <wp:simplePos x="0" y="0"/>
              <wp:positionH relativeFrom="column">
                <wp:posOffset>1330372</wp:posOffset>
              </wp:positionH>
              <wp:positionV relativeFrom="paragraph">
                <wp:posOffset>74295</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97C4F1">
            <v:rect id="Rectangle 13" style="position:absolute;margin-left:104.75pt;margin-top:5.8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FF9D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2B3D3" w14:textId="77777777" w:rsidR="009A703C" w:rsidRDefault="009A703C">
      <w:r>
        <w:separator/>
      </w:r>
    </w:p>
  </w:footnote>
  <w:footnote w:type="continuationSeparator" w:id="0">
    <w:p w14:paraId="3AC8C615" w14:textId="77777777" w:rsidR="009A703C" w:rsidRDefault="009A703C">
      <w:r>
        <w:continuationSeparator/>
      </w:r>
    </w:p>
  </w:footnote>
  <w:footnote w:type="continuationNotice" w:id="1">
    <w:p w14:paraId="67E27112" w14:textId="77777777" w:rsidR="009A703C" w:rsidRDefault="009A70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580EF6F0" w:rsidR="00B87004" w:rsidRDefault="002124D0">
    <w:pPr>
      <w:pStyle w:val="Kopfzeile"/>
      <w:jc w:val="left"/>
    </w:pPr>
    <w:r>
      <w:rPr>
        <w:noProof/>
        <w:lang w:val="de-AT" w:eastAsia="de-AT"/>
      </w:rPr>
      <w:drawing>
        <wp:anchor distT="0" distB="0" distL="114300" distR="114300" simplePos="0" relativeHeight="251658241" behindDoc="1" locked="0" layoutInCell="1" allowOverlap="1" wp14:anchorId="1384DBDD" wp14:editId="77ADC8DD">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05CAD054"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0CD968B8"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lang w:val="de-AT" w:eastAsia="de-AT"/>
      </w:rPr>
      <w:drawing>
        <wp:anchor distT="0" distB="0" distL="114300" distR="114300" simplePos="0" relativeHeight="251658240" behindDoc="1" locked="0" layoutInCell="1" allowOverlap="1" wp14:anchorId="461F4B35" wp14:editId="39950167">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77777777" w:rsidR="00B87004" w:rsidRDefault="002124D0">
    <w:pPr>
      <w:pStyle w:val="Kopfzeile"/>
      <w:jc w:val="left"/>
      <w:rPr>
        <w:rFonts w:ascii="Times" w:hAnsi="Times"/>
        <w:b/>
        <w:sz w:val="22"/>
      </w:rPr>
    </w:pPr>
    <w:r>
      <w:rPr>
        <w:rFonts w:ascii="Times" w:hAnsi="Times"/>
        <w:b/>
        <w:sz w:val="22"/>
      </w:rPr>
      <w:t xml:space="preserve">PRESSEINFORMATION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04"/>
    <w:rsid w:val="00070D6C"/>
    <w:rsid w:val="00072131"/>
    <w:rsid w:val="0009369E"/>
    <w:rsid w:val="000938A4"/>
    <w:rsid w:val="000A28FB"/>
    <w:rsid w:val="000B20E3"/>
    <w:rsid w:val="000F23FF"/>
    <w:rsid w:val="00150F07"/>
    <w:rsid w:val="00164E3F"/>
    <w:rsid w:val="001761DA"/>
    <w:rsid w:val="00192A63"/>
    <w:rsid w:val="00193EEE"/>
    <w:rsid w:val="001B0421"/>
    <w:rsid w:val="001B277F"/>
    <w:rsid w:val="001B7A46"/>
    <w:rsid w:val="001C6A22"/>
    <w:rsid w:val="001D66F6"/>
    <w:rsid w:val="001F01F8"/>
    <w:rsid w:val="001F5AC5"/>
    <w:rsid w:val="0020046C"/>
    <w:rsid w:val="002124D0"/>
    <w:rsid w:val="002179E5"/>
    <w:rsid w:val="0022624D"/>
    <w:rsid w:val="002274EC"/>
    <w:rsid w:val="00240CC7"/>
    <w:rsid w:val="0026054B"/>
    <w:rsid w:val="0026725E"/>
    <w:rsid w:val="0027436A"/>
    <w:rsid w:val="00281F78"/>
    <w:rsid w:val="00283E44"/>
    <w:rsid w:val="002B5986"/>
    <w:rsid w:val="002E7CE5"/>
    <w:rsid w:val="00341270"/>
    <w:rsid w:val="00350B91"/>
    <w:rsid w:val="00392A24"/>
    <w:rsid w:val="003B4ED7"/>
    <w:rsid w:val="003C79B7"/>
    <w:rsid w:val="00442EC4"/>
    <w:rsid w:val="00453F49"/>
    <w:rsid w:val="00482A49"/>
    <w:rsid w:val="00485A79"/>
    <w:rsid w:val="00512833"/>
    <w:rsid w:val="00537C94"/>
    <w:rsid w:val="00542A86"/>
    <w:rsid w:val="0056540B"/>
    <w:rsid w:val="00567482"/>
    <w:rsid w:val="00570AF2"/>
    <w:rsid w:val="0057452D"/>
    <w:rsid w:val="00585D4E"/>
    <w:rsid w:val="005B1894"/>
    <w:rsid w:val="005B201E"/>
    <w:rsid w:val="005C790D"/>
    <w:rsid w:val="005D344E"/>
    <w:rsid w:val="005E32DA"/>
    <w:rsid w:val="005F18CA"/>
    <w:rsid w:val="00634764"/>
    <w:rsid w:val="00646D32"/>
    <w:rsid w:val="006633A3"/>
    <w:rsid w:val="00696DAC"/>
    <w:rsid w:val="006A47D5"/>
    <w:rsid w:val="006B1CF0"/>
    <w:rsid w:val="006C5503"/>
    <w:rsid w:val="006E7AB1"/>
    <w:rsid w:val="00713E5D"/>
    <w:rsid w:val="0075531D"/>
    <w:rsid w:val="00755E61"/>
    <w:rsid w:val="00772E2B"/>
    <w:rsid w:val="00774D8F"/>
    <w:rsid w:val="007A489C"/>
    <w:rsid w:val="007B6808"/>
    <w:rsid w:val="007C0D57"/>
    <w:rsid w:val="007E01DC"/>
    <w:rsid w:val="007E18A6"/>
    <w:rsid w:val="007F3306"/>
    <w:rsid w:val="0080777B"/>
    <w:rsid w:val="00822414"/>
    <w:rsid w:val="00827EE5"/>
    <w:rsid w:val="00857941"/>
    <w:rsid w:val="00885D6B"/>
    <w:rsid w:val="0089282F"/>
    <w:rsid w:val="008A4B63"/>
    <w:rsid w:val="008D22DD"/>
    <w:rsid w:val="008D5FD9"/>
    <w:rsid w:val="008E2C8A"/>
    <w:rsid w:val="008E7B55"/>
    <w:rsid w:val="008F167B"/>
    <w:rsid w:val="008F3B09"/>
    <w:rsid w:val="00903D1C"/>
    <w:rsid w:val="00904230"/>
    <w:rsid w:val="00912C9E"/>
    <w:rsid w:val="00950E74"/>
    <w:rsid w:val="009643EF"/>
    <w:rsid w:val="009A6F6B"/>
    <w:rsid w:val="009A703C"/>
    <w:rsid w:val="009C0C61"/>
    <w:rsid w:val="009C7FA6"/>
    <w:rsid w:val="009D6E1F"/>
    <w:rsid w:val="009F3793"/>
    <w:rsid w:val="00A00FF5"/>
    <w:rsid w:val="00A076FA"/>
    <w:rsid w:val="00A324C0"/>
    <w:rsid w:val="00A42E8E"/>
    <w:rsid w:val="00A43353"/>
    <w:rsid w:val="00A51755"/>
    <w:rsid w:val="00A57CC3"/>
    <w:rsid w:val="00A65E89"/>
    <w:rsid w:val="00A80CAE"/>
    <w:rsid w:val="00A83141"/>
    <w:rsid w:val="00A86B5F"/>
    <w:rsid w:val="00A91E36"/>
    <w:rsid w:val="00AA4532"/>
    <w:rsid w:val="00AB0A3B"/>
    <w:rsid w:val="00AB7C34"/>
    <w:rsid w:val="00AC27C2"/>
    <w:rsid w:val="00AD1A19"/>
    <w:rsid w:val="00AD4D95"/>
    <w:rsid w:val="00AF6BB5"/>
    <w:rsid w:val="00B23E88"/>
    <w:rsid w:val="00B328F5"/>
    <w:rsid w:val="00B55B5E"/>
    <w:rsid w:val="00B84910"/>
    <w:rsid w:val="00B87004"/>
    <w:rsid w:val="00BA6936"/>
    <w:rsid w:val="00BA71C5"/>
    <w:rsid w:val="00BB5EBA"/>
    <w:rsid w:val="00BF0B20"/>
    <w:rsid w:val="00BF76DB"/>
    <w:rsid w:val="00C03EF5"/>
    <w:rsid w:val="00C16F63"/>
    <w:rsid w:val="00C217C1"/>
    <w:rsid w:val="00C22EC3"/>
    <w:rsid w:val="00C36A60"/>
    <w:rsid w:val="00C57B22"/>
    <w:rsid w:val="00C76ABF"/>
    <w:rsid w:val="00C93F45"/>
    <w:rsid w:val="00CC600F"/>
    <w:rsid w:val="00CE4BE0"/>
    <w:rsid w:val="00CE5B79"/>
    <w:rsid w:val="00D36903"/>
    <w:rsid w:val="00D47AA4"/>
    <w:rsid w:val="00D70CD9"/>
    <w:rsid w:val="00D819E9"/>
    <w:rsid w:val="00DA1F21"/>
    <w:rsid w:val="00DA3ED2"/>
    <w:rsid w:val="00DC31AD"/>
    <w:rsid w:val="00DD5907"/>
    <w:rsid w:val="00DE03D6"/>
    <w:rsid w:val="00DE44F3"/>
    <w:rsid w:val="00DE59CA"/>
    <w:rsid w:val="00DF7E02"/>
    <w:rsid w:val="00E0357C"/>
    <w:rsid w:val="00E277E4"/>
    <w:rsid w:val="00E352BD"/>
    <w:rsid w:val="00E40AD8"/>
    <w:rsid w:val="00E4744E"/>
    <w:rsid w:val="00E635EB"/>
    <w:rsid w:val="00E85642"/>
    <w:rsid w:val="00E8606A"/>
    <w:rsid w:val="00EA5C27"/>
    <w:rsid w:val="00EB735F"/>
    <w:rsid w:val="00EB76DB"/>
    <w:rsid w:val="00EF4A3C"/>
    <w:rsid w:val="00F36D78"/>
    <w:rsid w:val="00F41444"/>
    <w:rsid w:val="00FA3744"/>
    <w:rsid w:val="00FC2BF2"/>
    <w:rsid w:val="00FE3F91"/>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A197DB93-A97C-4B92-B0B2-426275E2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link w:val="TextkrperZchn"/>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customStyle="1" w:styleId="NichtaufgelsteErwhnung3">
    <w:name w:val="Nicht aufgelöste Erwähnung3"/>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 w:type="character" w:customStyle="1" w:styleId="TextkrperZchn">
    <w:name w:val="Textkörper Zchn"/>
    <w:basedOn w:val="Absatz-Standardschriftart"/>
    <w:link w:val="Textkrper"/>
    <w:rsid w:val="00240CC7"/>
    <w:rPr>
      <w:rFonts w:ascii="Times" w:hAnsi="Times"/>
      <w:sz w:val="22"/>
    </w:rPr>
  </w:style>
  <w:style w:type="character" w:styleId="NichtaufgelsteErwhnung">
    <w:name w:val="Unresolved Mention"/>
    <w:basedOn w:val="Absatz-Standardschriftart"/>
    <w:uiPriority w:val="99"/>
    <w:semiHidden/>
    <w:unhideWhenUsed/>
    <w:rsid w:val="008F1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978803378">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791783220">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press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ischgl.com/" TargetMode="External"/><Relationship Id="rId4" Type="http://schemas.openxmlformats.org/officeDocument/2006/relationships/styles" Target="styles.xml"/><Relationship Id="rId9" Type="http://schemas.openxmlformats.org/officeDocument/2006/relationships/hyperlink" Target="https://www.ischgl.com/Ischgl/de/Active/Active-Winter/Skifahren/Winter-2021-22-COVID-19"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65255A7746E94A8503A28A6CC5F68E" ma:contentTypeVersion="11" ma:contentTypeDescription="Ein neues Dokument erstellen." ma:contentTypeScope="" ma:versionID="e5dc4a39ae73f476fbdfe62a1a9a811b">
  <xsd:schema xmlns:xsd="http://www.w3.org/2001/XMLSchema" xmlns:xs="http://www.w3.org/2001/XMLSchema" xmlns:p="http://schemas.microsoft.com/office/2006/metadata/properties" xmlns:ns2="71be2c0b-766d-422c-9daa-85d66bf2d67e" targetNamespace="http://schemas.microsoft.com/office/2006/metadata/properties" ma:root="true" ma:fieldsID="d146149d231c978f3d869b85861c184d" ns2:_="">
    <xsd:import namespace="71be2c0b-766d-422c-9daa-85d66bf2d6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e2c0b-766d-422c-9daa-85d66bf2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696C8-884A-4678-A21C-B54863046799}">
  <ds:schemaRefs>
    <ds:schemaRef ds:uri="http://schemas.microsoft.com/sharepoint/v3/contenttype/forms"/>
  </ds:schemaRefs>
</ds:datastoreItem>
</file>

<file path=customXml/itemProps2.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DDFE2F-9F19-4457-A8E2-EA873FBF4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e2c0b-766d-422c-9daa-85d66bf2d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4793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cp:keywords/>
  <dc:description/>
  <cp:lastModifiedBy>Madeline Sauser | TVB Paznaun - Ischgl</cp:lastModifiedBy>
  <cp:revision>6</cp:revision>
  <cp:lastPrinted>2021-10-18T15:12:00Z</cp:lastPrinted>
  <dcterms:created xsi:type="dcterms:W3CDTF">2021-11-15T15:46:00Z</dcterms:created>
  <dcterms:modified xsi:type="dcterms:W3CDTF">2021-11-16T06:49:00Z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0x0101000065255A7746E94A8503A28A6CC5F68E</vt:lpwstr>
  </property>
</Properties>
</file>