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9FE62" w14:textId="1BB0D9C9" w:rsidR="00DD0DCA" w:rsidRPr="00DD0DCA" w:rsidRDefault="00DD0DCA" w:rsidP="00DD0DCA">
      <w:pPr>
        <w:pStyle w:val="Titel"/>
        <w:rPr>
          <w:bCs/>
        </w:rPr>
      </w:pPr>
      <w:bookmarkStart w:id="0" w:name="_Hlk170812838"/>
      <w:r w:rsidRPr="00DD0DCA">
        <w:t>Paznaun präsentiert Winterneuheiten 2024/25</w:t>
      </w:r>
    </w:p>
    <w:p w14:paraId="4C719158" w14:textId="72DB91D5" w:rsidR="00C80816" w:rsidRPr="00C80816" w:rsidRDefault="00C80816" w:rsidP="00C80816">
      <w:pPr>
        <w:pStyle w:val="Untertitel"/>
      </w:pPr>
      <w:r w:rsidRPr="00C80816">
        <w:t>In der Wintersaison 2024/25 erwarten Besucher des Paznauns zahlreiche Neuerungen und Attraktionen. Von</w:t>
      </w:r>
      <w:r w:rsidR="005D015B">
        <w:t xml:space="preserve"> </w:t>
      </w:r>
      <w:r w:rsidR="001114ED">
        <w:t>Galtür</w:t>
      </w:r>
      <w:r w:rsidRPr="00C80816">
        <w:t xml:space="preserve"> bis See wurden sowohl infrastrukturelle Verbesserungen als auch neue Angebote für Wintersportler und Erholungssuchende eingeführt. Zudem setzt die Region verstärkt auf nachhaltige Mobilität und bietet ein vielseitiges Eventprogramm, das den Winterurlaub zu einem unvergesslichen Erlebnis macht.</w:t>
      </w:r>
    </w:p>
    <w:p w14:paraId="5DD2CD7F" w14:textId="335A727A" w:rsidR="00C80816" w:rsidRPr="00C80816" w:rsidRDefault="00C80816" w:rsidP="00C80816">
      <w:pPr>
        <w:pStyle w:val="Untertitel"/>
      </w:pPr>
      <w:r w:rsidRPr="00C80816">
        <w:t>Ischgl</w:t>
      </w:r>
      <w:r w:rsidR="00CA632E">
        <w:t xml:space="preserve"> Loipe, Skigebiet</w:t>
      </w:r>
      <w:r w:rsidRPr="00C80816">
        <w:t xml:space="preserve"> und Silvretta Therme: Verbesserungen und Auszeichnungen</w:t>
      </w:r>
    </w:p>
    <w:p w14:paraId="1E555A45" w14:textId="13D03E8F" w:rsidR="00C0655B" w:rsidRDefault="00F41030" w:rsidP="00F90A52">
      <w:pPr>
        <w:pStyle w:val="Untertitel"/>
        <w:rPr>
          <w:b w:val="0"/>
          <w:bCs w:val="0"/>
        </w:rPr>
      </w:pPr>
      <w:r w:rsidRPr="00F41030">
        <w:rPr>
          <w:b w:val="0"/>
          <w:bCs w:val="0"/>
        </w:rPr>
        <w:t>Die Loipe Ischgl ist ab Winter 2024/25 auch nach Einbruch der Dunkelheit nutzbar. Die zwei Kilometer lange Strecke vom Weiler Paznaun zur Loipenbrücke wird bis 21:30 Uhr durch Flutlicht erleuchtet und steht kostenlos zur Verfügung. Sie ist zudem leicht zu Fuß vom Zentrum Ischgl aus erreichbar.</w:t>
      </w:r>
      <w:r w:rsidR="00C20095" w:rsidRPr="00C20095">
        <w:rPr>
          <w:b w:val="0"/>
          <w:bCs w:val="0"/>
        </w:rPr>
        <w:t xml:space="preserve"> </w:t>
      </w:r>
    </w:p>
    <w:p w14:paraId="114C60A5" w14:textId="66A9E224" w:rsidR="00196722" w:rsidRDefault="00196722" w:rsidP="00F90A52">
      <w:pPr>
        <w:pStyle w:val="Untertitel"/>
        <w:rPr>
          <w:b w:val="0"/>
          <w:bCs w:val="0"/>
        </w:rPr>
      </w:pPr>
      <w:r>
        <w:rPr>
          <w:b w:val="0"/>
          <w:bCs w:val="0"/>
        </w:rPr>
        <w:t xml:space="preserve">Ischgl bleibt auch in der Wintersaison 2024/25 eine Top-Destination für Wintersportler. Das Skigebiet wurde von Skiresort.de mit 5 Sternen ausgezeichnet und überzeugte erneut als Testsieger in den Kategorien Schneesicherheit, Orientierung und Après-Ski. Neu </w:t>
      </w:r>
      <w:r w:rsidR="00837A64">
        <w:rPr>
          <w:b w:val="0"/>
          <w:bCs w:val="0"/>
        </w:rPr>
        <w:t xml:space="preserve">2024/25 </w:t>
      </w:r>
      <w:r>
        <w:rPr>
          <w:b w:val="0"/>
          <w:bCs w:val="0"/>
        </w:rPr>
        <w:t>ist der renovierte Außenbereich der Fimbabahn mit modernisiertem</w:t>
      </w:r>
      <w:r w:rsidR="23EE0786">
        <w:rPr>
          <w:b w:val="0"/>
          <w:bCs w:val="0"/>
        </w:rPr>
        <w:t xml:space="preserve"> </w:t>
      </w:r>
      <w:r w:rsidR="00837A64">
        <w:rPr>
          <w:b w:val="0"/>
          <w:bCs w:val="0"/>
        </w:rPr>
        <w:t>Zugang</w:t>
      </w:r>
      <w:r>
        <w:rPr>
          <w:b w:val="0"/>
          <w:bCs w:val="0"/>
        </w:rPr>
        <w:t xml:space="preserve"> für mehr Komfort.</w:t>
      </w:r>
    </w:p>
    <w:p w14:paraId="3EBC37E2" w14:textId="0F8304C1" w:rsidR="00037BE8" w:rsidRDefault="00287727" w:rsidP="004C3BC9">
      <w:pPr>
        <w:pStyle w:val="Untertitel"/>
        <w:rPr>
          <w:b w:val="0"/>
          <w:bCs w:val="0"/>
        </w:rPr>
      </w:pPr>
      <w:r w:rsidRPr="00287727">
        <w:rPr>
          <w:b w:val="0"/>
          <w:bCs w:val="0"/>
        </w:rPr>
        <w:t xml:space="preserve">Zudem profitieren Gäste </w:t>
      </w:r>
      <w:r w:rsidR="006B1959">
        <w:rPr>
          <w:b w:val="0"/>
          <w:bCs w:val="0"/>
        </w:rPr>
        <w:t xml:space="preserve">mit einem </w:t>
      </w:r>
      <w:r w:rsidR="006B1959" w:rsidRPr="00287727">
        <w:rPr>
          <w:b w:val="0"/>
          <w:bCs w:val="0"/>
        </w:rPr>
        <w:t>4-Tages</w:t>
      </w:r>
      <w:r w:rsidR="006B1959">
        <w:rPr>
          <w:b w:val="0"/>
          <w:bCs w:val="0"/>
        </w:rPr>
        <w:t>-VIP-S</w:t>
      </w:r>
      <w:r w:rsidR="006B1959" w:rsidRPr="00287727">
        <w:rPr>
          <w:b w:val="0"/>
          <w:bCs w:val="0"/>
        </w:rPr>
        <w:t>kipass</w:t>
      </w:r>
      <w:r w:rsidR="006B1959">
        <w:rPr>
          <w:b w:val="0"/>
          <w:bCs w:val="0"/>
        </w:rPr>
        <w:t xml:space="preserve"> </w:t>
      </w:r>
      <w:r w:rsidRPr="00287727">
        <w:rPr>
          <w:b w:val="0"/>
          <w:bCs w:val="0"/>
        </w:rPr>
        <w:t>im Dezember und April von 20 % Rabatt auf Thermen-</w:t>
      </w:r>
      <w:r w:rsidR="00341327">
        <w:rPr>
          <w:b w:val="0"/>
          <w:bCs w:val="0"/>
        </w:rPr>
        <w:t xml:space="preserve">, </w:t>
      </w:r>
      <w:r w:rsidRPr="00287727">
        <w:rPr>
          <w:b w:val="0"/>
          <w:bCs w:val="0"/>
        </w:rPr>
        <w:t>Sauna-</w:t>
      </w:r>
      <w:r w:rsidR="00341327">
        <w:rPr>
          <w:b w:val="0"/>
          <w:bCs w:val="0"/>
        </w:rPr>
        <w:t xml:space="preserve"> und Kombi-</w:t>
      </w:r>
      <w:r w:rsidRPr="00287727">
        <w:rPr>
          <w:b w:val="0"/>
          <w:bCs w:val="0"/>
        </w:rPr>
        <w:t>Tickets in der Silvretta Therme</w:t>
      </w:r>
      <w:r w:rsidR="006B1959">
        <w:rPr>
          <w:b w:val="0"/>
          <w:bCs w:val="0"/>
        </w:rPr>
        <w:t xml:space="preserve">. </w:t>
      </w:r>
      <w:r w:rsidR="00037BE8" w:rsidRPr="000F0DE9">
        <w:rPr>
          <w:b w:val="0"/>
          <w:bCs w:val="0"/>
        </w:rPr>
        <w:t>Die Silvretta Therme selbst bleibt ein Highlight mit ihren talentierten Saunameistern wie Bernie Becht, der die diesjährigen „Aufguss Masters“ des Österreichischen Sauna Forums (ÖSF) gewann und damit den Erfolg seines Kollegen Thor Moeller aus dem Vorjahr fortsetzte.</w:t>
      </w:r>
    </w:p>
    <w:p w14:paraId="7757CACC" w14:textId="5B12266B" w:rsidR="00C80816" w:rsidRPr="00C80816" w:rsidRDefault="00C80816" w:rsidP="00C80816">
      <w:pPr>
        <w:pStyle w:val="Untertitel"/>
      </w:pPr>
      <w:r w:rsidRPr="00C80816">
        <w:t>Galtür: Luftkurort und Allergikerfreundlichkeit im Fokus</w:t>
      </w:r>
    </w:p>
    <w:p w14:paraId="6C7705F8" w14:textId="77777777" w:rsidR="00F7181B" w:rsidRPr="00C80816" w:rsidRDefault="00F7181B" w:rsidP="0001371B">
      <w:r w:rsidRPr="000F0DE9">
        <w:t>Galtür profiliert sich weiterhin als ECARF-zertifizierter Luftkurort und bietet vor allem Allergikern optimale Bedingungen. Die Höhenlage und die speziell auf Allergiker ausgerichteten Unterkünfte sorgen für einen erholsamen Urlaub. Das Skigebiet Silvapark Galtür wurde von Skiresort.de erneut in der Kategorie „Extraklasse: Weltweit führendes Skigebiet bis 60 Pistenkilometer“ ausgezeichnet und ist besonders für Familien und Ruhesuchende attraktiv. Im Winter bietet Galtür mit 80 Loipenkilometern auch zahlreiche Möglichkeiten für Langläufer, die abseits der Pisten die Ruhe der Natur genießen möchten.</w:t>
      </w:r>
    </w:p>
    <w:p w14:paraId="2171280B" w14:textId="7E0A0410" w:rsidR="00C80816" w:rsidRPr="00C80816" w:rsidRDefault="00C80816" w:rsidP="00C80816">
      <w:pPr>
        <w:pStyle w:val="Untertitel"/>
      </w:pPr>
      <w:r w:rsidRPr="00C80816">
        <w:t>See und Kappl: Neue Pisten und W</w:t>
      </w:r>
      <w:r w:rsidR="002313D5">
        <w:t>interw</w:t>
      </w:r>
      <w:r w:rsidRPr="00C80816">
        <w:t>anderwege</w:t>
      </w:r>
    </w:p>
    <w:p w14:paraId="40B56B51" w14:textId="77777777" w:rsidR="0043393B" w:rsidRDefault="0043393B" w:rsidP="005F64AE">
      <w:r w:rsidRPr="00842480">
        <w:t xml:space="preserve">Kappl und See bieten im Winter 2024/25 ein erweitertes Angebot an Winterwanderwegen und Skirouten. In Kappl gibt es zwei neue Winterwanderwege, „Müllermahdlen“ und „Sesslad“, die durch beeindruckende Berglandschaften führen. Im Skigebiet See wurde die neue Piste „Fear of Heights </w:t>
      </w:r>
      <w:r w:rsidRPr="00842480">
        <w:lastRenderedPageBreak/>
        <w:t>1530“ eröffnet, die mit einem Höhenunterschied von 1530 Metern die steilste Abfahrt im Paznaun ist. Außerdem gibt es eine neue Skiroute, die „Steinbockroute“ und den neuen Winterwanderweg „Istalanztal“. Das Skigebiet See erhielt von Skiresort.de eine Auszeichnung in der Kategorie „Extraklasse: Weltweit führendes Skigebiet bis 60 Pistenkilometer“.</w:t>
      </w:r>
    </w:p>
    <w:p w14:paraId="6E28E068" w14:textId="77777777" w:rsidR="002B7E0C" w:rsidRPr="00C80816" w:rsidRDefault="002B7E0C" w:rsidP="00F26285">
      <w:r>
        <w:t>Das Skigebiet Kappl wird am 30. März 2025 geschlossen, um den Neubau der Diasbahn zu starten. Das Skigebiet See bleibt bis zum 21. April 2025 geöffnet.</w:t>
      </w:r>
    </w:p>
    <w:p w14:paraId="387CBEB9" w14:textId="77777777" w:rsidR="00C80816" w:rsidRPr="00C80816" w:rsidRDefault="00C80816" w:rsidP="00C80816">
      <w:pPr>
        <w:pStyle w:val="Untertitel"/>
      </w:pPr>
      <w:r w:rsidRPr="00C80816">
        <w:t>Mobilität: Nachhaltige Anreise und lokale Verkehrslösungen</w:t>
      </w:r>
    </w:p>
    <w:p w14:paraId="6744A461" w14:textId="215780E1" w:rsidR="002639C4" w:rsidRDefault="00C80816" w:rsidP="00C80816">
      <w:r w:rsidRPr="00C80816">
        <w:t xml:space="preserve">Im Bereich Mobilität setzt das Paznaun verstärkt auf umweltfreundliche Alternativen. Mit dem „Nightjet zum Schnee“ können Gäste aus Hamburg, Amsterdam, Wien und Graz bequem mit der Bahn anreisen. Im Paket sind </w:t>
      </w:r>
      <w:r w:rsidR="00B46E39" w:rsidRPr="00C80816">
        <w:t>Skipässe</w:t>
      </w:r>
      <w:r w:rsidR="00B46E39">
        <w:t xml:space="preserve">, </w:t>
      </w:r>
      <w:r w:rsidRPr="00C80816">
        <w:t xml:space="preserve">Sitzplatzreservierungen sowie der Transfer von Innsbruck in die Unterkunft enthalten. </w:t>
      </w:r>
    </w:p>
    <w:p w14:paraId="24AD8EB5" w14:textId="3A72F598" w:rsidR="00C80816" w:rsidRPr="00C80816" w:rsidRDefault="00C80816" w:rsidP="00C80816">
      <w:r w:rsidRPr="00C80816">
        <w:t>Innerhalb des Tals sorgt die Buslinie 260, die halbstündlich zwischen Wirl und Landeck-Zams verkehrt, für eine reibungslose Verbindung zwischen den Orten und dem Bahnhof.</w:t>
      </w:r>
      <w:r w:rsidR="003646C8">
        <w:t xml:space="preserve"> </w:t>
      </w:r>
      <w:r w:rsidR="003646C8" w:rsidRPr="003646C8">
        <w:t>Auch die Skibusse sind weiterhin im Einsatz und bieten während der Hauptverkehrszeiten eine effiziente Fortbewegung.</w:t>
      </w:r>
    </w:p>
    <w:p w14:paraId="461E7E62" w14:textId="77777777" w:rsidR="00C80816" w:rsidRPr="00C80816" w:rsidRDefault="00C80816" w:rsidP="00C80816">
      <w:pPr>
        <w:pStyle w:val="Untertitel"/>
      </w:pPr>
      <w:r w:rsidRPr="00C80816">
        <w:t>Events: Bewährte Highlights im Winter 2024/25</w:t>
      </w:r>
    </w:p>
    <w:p w14:paraId="4F1E2F07" w14:textId="467D1C38" w:rsidR="00FF7476" w:rsidRPr="00FF7476" w:rsidRDefault="00331E64" w:rsidP="00FF7476">
      <w:r w:rsidRPr="008C02EC">
        <w:t xml:space="preserve">Auch in dieser Wintersaison dürfen sich Besucher auf eine Vielzahl an Events freuen. </w:t>
      </w:r>
      <w:r w:rsidRPr="008C02EC">
        <w:rPr>
          <w:lang w:val="en-US"/>
        </w:rPr>
        <w:t xml:space="preserve">Das „Top of the Mountain Opening Concert“ in Ischgl eröffnet am 30. </w:t>
      </w:r>
      <w:r w:rsidRPr="008C02EC">
        <w:t>November 2024 die Saison, gefolgt von de</w:t>
      </w:r>
      <w:r>
        <w:t>n</w:t>
      </w:r>
      <w:r w:rsidRPr="008C02EC">
        <w:t xml:space="preserve"> traditionellen „Formen in Weiss“ </w:t>
      </w:r>
      <w:r>
        <w:t>im Jänner</w:t>
      </w:r>
      <w:r w:rsidRPr="008C02EC">
        <w:t xml:space="preserve">. Sportliche Höhepunkte sind die Freeride Junior World Championships und Open Faces </w:t>
      </w:r>
      <w:r>
        <w:t xml:space="preserve">im Jänner </w:t>
      </w:r>
      <w:r w:rsidRPr="008C02EC">
        <w:t>in Kappl</w:t>
      </w:r>
      <w:r>
        <w:t xml:space="preserve"> sowie das Langlaufevent Galtür Nordic Volumes Ende März</w:t>
      </w:r>
      <w:r w:rsidRPr="008C02EC">
        <w:t xml:space="preserve">. </w:t>
      </w:r>
      <w:r w:rsidRPr="00C80816">
        <w:t xml:space="preserve">Familien dürfen sich auf </w:t>
      </w:r>
      <w:r>
        <w:t xml:space="preserve">drei </w:t>
      </w:r>
      <w:r w:rsidRPr="00C80816">
        <w:t>Kinderkonzerte in Galtür während der Ferienzeit freuen</w:t>
      </w:r>
      <w:r w:rsidR="006D5FCF">
        <w:t>, und z</w:t>
      </w:r>
      <w:r w:rsidR="00434A0C">
        <w:t xml:space="preserve">u Ostern findet </w:t>
      </w:r>
      <w:r w:rsidR="006D5FCF">
        <w:t xml:space="preserve">in See der beliebte Watersurf Contest als Saisonabschluss statt. </w:t>
      </w:r>
      <w:r w:rsidR="00A250E4">
        <w:t>Ab</w:t>
      </w:r>
      <w:r w:rsidR="006D5FCF">
        <w:t xml:space="preserve"> 6.</w:t>
      </w:r>
      <w:r w:rsidR="00A250E4">
        <w:t xml:space="preserve"> April </w:t>
      </w:r>
      <w:r w:rsidR="006D5FCF">
        <w:t xml:space="preserve">bis 4. Mai </w:t>
      </w:r>
      <w:r w:rsidR="00A250E4">
        <w:t xml:space="preserve">heißt es </w:t>
      </w:r>
      <w:r w:rsidR="002639C4">
        <w:t xml:space="preserve">wieder </w:t>
      </w:r>
      <w:r w:rsidR="009D22ED">
        <w:t xml:space="preserve">Frühlingsskifahren im Spring Blanc in Ischgl und Samnaun </w:t>
      </w:r>
      <w:r w:rsidR="008673C2">
        <w:t xml:space="preserve">mit </w:t>
      </w:r>
      <w:r w:rsidR="009D22ED">
        <w:t xml:space="preserve">den </w:t>
      </w:r>
      <w:r w:rsidRPr="008C02EC">
        <w:t>Top of the Mountain</w:t>
      </w:r>
      <w:r>
        <w:t xml:space="preserve"> </w:t>
      </w:r>
      <w:r w:rsidRPr="008C02EC">
        <w:t>Konzerten</w:t>
      </w:r>
      <w:r w:rsidR="008673C2">
        <w:t xml:space="preserve"> auf der Idalp</w:t>
      </w:r>
      <w:r w:rsidRPr="008C02EC">
        <w:t xml:space="preserve"> sowie dem Internationalen Frühlingsschneefest</w:t>
      </w:r>
      <w:r w:rsidR="008673C2">
        <w:t xml:space="preserve"> auf der Alp Trida</w:t>
      </w:r>
      <w:r w:rsidRPr="008C02EC">
        <w:t>.</w:t>
      </w:r>
    </w:p>
    <w:tbl>
      <w:tblPr>
        <w:tblStyle w:val="Tabellenraster1"/>
        <w:tblW w:w="0" w:type="auto"/>
        <w:tblLook w:val="04A0" w:firstRow="1" w:lastRow="0" w:firstColumn="1" w:lastColumn="0" w:noHBand="0" w:noVBand="1"/>
      </w:tblPr>
      <w:tblGrid>
        <w:gridCol w:w="6946"/>
        <w:gridCol w:w="2114"/>
      </w:tblGrid>
      <w:tr w:rsidR="009F357E" w:rsidRPr="00FF7476" w14:paraId="7A4CD844" w14:textId="77777777" w:rsidTr="00C14D5E">
        <w:tc>
          <w:tcPr>
            <w:tcW w:w="9060" w:type="dxa"/>
            <w:gridSpan w:val="2"/>
          </w:tcPr>
          <w:p w14:paraId="53FF0AC4" w14:textId="77777777" w:rsidR="009F357E" w:rsidRPr="00FF7476" w:rsidRDefault="00FF7476" w:rsidP="00CA103D">
            <w:r w:rsidRPr="00FF7476">
              <w:t>Weitere Informationen unter</w:t>
            </w:r>
            <w:r w:rsidR="00E40EA1" w:rsidRPr="00FF7476">
              <w:t xml:space="preserve"> </w:t>
            </w:r>
            <w:hyperlink r:id="rId10" w:history="1">
              <w:r w:rsidR="00E40EA1" w:rsidRPr="00FF7476">
                <w:rPr>
                  <w:rStyle w:val="Hyperlink"/>
                  <w:rFonts w:eastAsiaTheme="majorEastAsia"/>
                </w:rPr>
                <w:t>www.ischgl.com</w:t>
              </w:r>
            </w:hyperlink>
            <w:r w:rsidR="00E40EA1" w:rsidRPr="00FF7476">
              <w:t>.</w:t>
            </w:r>
          </w:p>
        </w:tc>
      </w:tr>
      <w:tr w:rsidR="00CA103D" w:rsidRPr="00FF7476" w14:paraId="4DEB59A1" w14:textId="77777777" w:rsidTr="00CA103D">
        <w:trPr>
          <w:trHeight w:val="176"/>
        </w:trPr>
        <w:tc>
          <w:tcPr>
            <w:tcW w:w="9060" w:type="dxa"/>
            <w:gridSpan w:val="2"/>
          </w:tcPr>
          <w:p w14:paraId="7111AB73" w14:textId="77777777" w:rsidR="00CA103D" w:rsidRPr="00FF7476" w:rsidRDefault="00CA103D" w:rsidP="00FF7476">
            <w:pPr>
              <w:pStyle w:val="Fusszeile"/>
            </w:pPr>
          </w:p>
        </w:tc>
      </w:tr>
      <w:tr w:rsidR="00CA103D" w:rsidRPr="00FF7476" w14:paraId="2EA3E0BF" w14:textId="77777777" w:rsidTr="00401F84">
        <w:tc>
          <w:tcPr>
            <w:tcW w:w="6946" w:type="dxa"/>
          </w:tcPr>
          <w:p w14:paraId="58DA6342" w14:textId="32E7667D" w:rsidR="00CA103D" w:rsidRPr="00FF7476" w:rsidRDefault="00CA103D" w:rsidP="00FF7476">
            <w:pPr>
              <w:pStyle w:val="Fusszeile"/>
            </w:pPr>
            <w:r w:rsidRPr="00FF7476">
              <w:t>(</w:t>
            </w:r>
            <w:fldSimple w:instr=" NUMCHARS   \* MERGEFORMAT ">
              <w:r w:rsidR="00F70690">
                <w:rPr>
                  <w:noProof/>
                </w:rPr>
                <w:t>3947</w:t>
              </w:r>
            </w:fldSimple>
            <w:r w:rsidRPr="00FF7476">
              <w:t xml:space="preserve"> </w:t>
            </w:r>
            <w:r w:rsidR="00FF7476" w:rsidRPr="00FF7476">
              <w:t>Zeichen mit Leerzeichen</w:t>
            </w:r>
            <w:r w:rsidRPr="00FF7476">
              <w:t>)</w:t>
            </w:r>
          </w:p>
        </w:tc>
        <w:tc>
          <w:tcPr>
            <w:tcW w:w="2114" w:type="dxa"/>
          </w:tcPr>
          <w:p w14:paraId="4D1EB8C9" w14:textId="2A0D0A16" w:rsidR="00CA103D" w:rsidRPr="00FF7476" w:rsidRDefault="00CA103D" w:rsidP="00FF7476">
            <w:pPr>
              <w:pStyle w:val="Fusszeile"/>
            </w:pPr>
            <w:r w:rsidRPr="00FF7476">
              <w:fldChar w:fldCharType="begin"/>
            </w:r>
            <w:r w:rsidRPr="00FF7476">
              <w:instrText xml:space="preserve"> DATE  \@ "MMMM yyyy"  \* MERGEFORMAT </w:instrText>
            </w:r>
            <w:r w:rsidRPr="00FF7476">
              <w:fldChar w:fldCharType="separate"/>
            </w:r>
            <w:r w:rsidR="00054B20">
              <w:rPr>
                <w:noProof/>
              </w:rPr>
              <w:t>November 2024</w:t>
            </w:r>
            <w:r w:rsidRPr="00FF7476">
              <w:fldChar w:fldCharType="end"/>
            </w:r>
          </w:p>
        </w:tc>
      </w:tr>
      <w:tr w:rsidR="00CA103D" w:rsidRPr="00FF7476" w14:paraId="5819A66D" w14:textId="77777777" w:rsidTr="00161D1B">
        <w:trPr>
          <w:trHeight w:val="288"/>
        </w:trPr>
        <w:tc>
          <w:tcPr>
            <w:tcW w:w="9060" w:type="dxa"/>
            <w:gridSpan w:val="2"/>
          </w:tcPr>
          <w:p w14:paraId="5FF1BE2D" w14:textId="77777777" w:rsidR="00CA103D" w:rsidRPr="00FF7476" w:rsidRDefault="00CA103D" w:rsidP="00FF7476">
            <w:pPr>
              <w:pStyle w:val="Fusszeile"/>
            </w:pPr>
          </w:p>
        </w:tc>
      </w:tr>
      <w:tr w:rsidR="00CA103D" w:rsidRPr="00FF7476" w14:paraId="1E9D48EB" w14:textId="77777777" w:rsidTr="008D527B">
        <w:tc>
          <w:tcPr>
            <w:tcW w:w="9060" w:type="dxa"/>
            <w:gridSpan w:val="2"/>
          </w:tcPr>
          <w:p w14:paraId="6B129AE2" w14:textId="07C17C05" w:rsidR="00CA103D" w:rsidRPr="00FF7476" w:rsidRDefault="00FF7476" w:rsidP="00FF7476">
            <w:pPr>
              <w:pStyle w:val="Fusszeile"/>
            </w:pPr>
            <w:bookmarkStart w:id="1" w:name="_Hlk182465902"/>
            <w:r w:rsidRPr="00FF7476">
              <w:t xml:space="preserve">Bilder-Download: </w:t>
            </w:r>
            <w:hyperlink r:id="rId11" w:history="1">
              <w:r w:rsidR="00CA103D" w:rsidRPr="00FF7476">
                <w:rPr>
                  <w:rStyle w:val="Hyperlink"/>
                  <w:rFonts w:eastAsiaTheme="majorEastAsia"/>
                </w:rPr>
                <w:t>images.paznaun-ischgl.com</w:t>
              </w:r>
            </w:hyperlink>
          </w:p>
          <w:bookmarkEnd w:id="1"/>
          <w:p w14:paraId="43CCB089" w14:textId="77777777" w:rsidR="00CA103D" w:rsidRPr="00FF7476" w:rsidRDefault="00CA103D" w:rsidP="00FF7476">
            <w:pPr>
              <w:pStyle w:val="Fusszeile"/>
            </w:pPr>
            <w:r w:rsidRPr="00FF7476">
              <w:t>Copyright © TVB Paznaun – Ischgl</w:t>
            </w:r>
            <w:r w:rsidR="00E40EA1" w:rsidRPr="00FF7476">
              <w:t xml:space="preserve"> </w:t>
            </w:r>
            <w:r w:rsidR="00FF7476" w:rsidRPr="00FF7476">
              <w:t>(sofern nicht anders im Bild vermerkt)</w:t>
            </w:r>
          </w:p>
        </w:tc>
      </w:tr>
      <w:tr w:rsidR="00CA103D" w:rsidRPr="00FF7476" w14:paraId="7C15D10A" w14:textId="77777777" w:rsidTr="00EF6D42">
        <w:tc>
          <w:tcPr>
            <w:tcW w:w="9060" w:type="dxa"/>
            <w:gridSpan w:val="2"/>
          </w:tcPr>
          <w:p w14:paraId="13032E59" w14:textId="77777777" w:rsidR="00CA103D" w:rsidRPr="00FF7476" w:rsidRDefault="00CA103D" w:rsidP="00FF7476">
            <w:pPr>
              <w:pStyle w:val="Fusszeile"/>
            </w:pPr>
          </w:p>
        </w:tc>
      </w:tr>
      <w:tr w:rsidR="00CA103D" w:rsidRPr="00FF7476" w14:paraId="0B381C42" w14:textId="77777777" w:rsidTr="00E40EA1">
        <w:trPr>
          <w:trHeight w:val="280"/>
        </w:trPr>
        <w:tc>
          <w:tcPr>
            <w:tcW w:w="9060" w:type="dxa"/>
            <w:gridSpan w:val="2"/>
          </w:tcPr>
          <w:p w14:paraId="6C015C20" w14:textId="77777777" w:rsidR="00CA103D" w:rsidRPr="00FF7476" w:rsidRDefault="00FF7476" w:rsidP="00FF7476">
            <w:pPr>
              <w:pStyle w:val="Fusszeile"/>
            </w:pPr>
            <w:r w:rsidRPr="00FF7476">
              <w:t>Alle Texte sowie Bilder gibt es unter www.ischgl.com/presse zum kostenlosen Download.</w:t>
            </w:r>
          </w:p>
        </w:tc>
      </w:tr>
      <w:bookmarkEnd w:id="0"/>
    </w:tbl>
    <w:p w14:paraId="02A0C15C" w14:textId="77777777" w:rsidR="00965160" w:rsidRPr="00FF7476" w:rsidRDefault="00965160" w:rsidP="00CA103D"/>
    <w:sectPr w:rsidR="00965160" w:rsidRPr="00FF7476" w:rsidSect="00CA103D">
      <w:headerReference w:type="default" r:id="rId12"/>
      <w:footerReference w:type="default" r:id="rId13"/>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4BF93" w14:textId="77777777" w:rsidR="00DB2835" w:rsidRDefault="00DB2835" w:rsidP="00CA103D">
      <w:r>
        <w:separator/>
      </w:r>
    </w:p>
  </w:endnote>
  <w:endnote w:type="continuationSeparator" w:id="0">
    <w:p w14:paraId="36883B2D" w14:textId="77777777" w:rsidR="00DB2835" w:rsidRDefault="00DB2835" w:rsidP="00CA103D">
      <w:r>
        <w:continuationSeparator/>
      </w:r>
    </w:p>
  </w:endnote>
  <w:endnote w:type="continuationNotice" w:id="1">
    <w:p w14:paraId="4053901F" w14:textId="77777777" w:rsidR="00DB2835" w:rsidRDefault="00DB28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F8BD3" w14:textId="04173AB4" w:rsidR="00CA103D" w:rsidRDefault="003C46C2" w:rsidP="00CA103D">
    <w:pPr>
      <w:pStyle w:val="Fuzeile"/>
    </w:pPr>
    <w:r>
      <w:rPr>
        <w:noProof/>
      </w:rPr>
      <w:drawing>
        <wp:anchor distT="0" distB="0" distL="114300" distR="114300" simplePos="0" relativeHeight="251658241" behindDoc="0" locked="0" layoutInCell="1" allowOverlap="1" wp14:anchorId="0A33B953" wp14:editId="7D5965E3">
          <wp:simplePos x="0" y="0"/>
          <wp:positionH relativeFrom="page">
            <wp:posOffset>9525</wp:posOffset>
          </wp:positionH>
          <wp:positionV relativeFrom="paragraph">
            <wp:posOffset>-593090</wp:posOffset>
          </wp:positionV>
          <wp:extent cx="7587615" cy="1205865"/>
          <wp:effectExtent l="0" t="0" r="0" b="0"/>
          <wp:wrapNone/>
          <wp:docPr id="209257579"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57579" name="Grafik 1" descr="Ein Bild, das Text, Screenshot, Schrif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15" cy="1205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0EA1">
      <w:rPr>
        <w:noProof/>
      </w:rPr>
      <w:drawing>
        <wp:anchor distT="0" distB="0" distL="114300" distR="114300" simplePos="0" relativeHeight="251658240" behindDoc="0" locked="0" layoutInCell="1" allowOverlap="1" wp14:anchorId="11BAC578" wp14:editId="45363C49">
          <wp:simplePos x="0" y="0"/>
          <wp:positionH relativeFrom="page">
            <wp:align>right</wp:align>
          </wp:positionH>
          <wp:positionV relativeFrom="paragraph">
            <wp:posOffset>-595858</wp:posOffset>
          </wp:positionV>
          <wp:extent cx="7550944" cy="1200150"/>
          <wp:effectExtent l="0" t="0" r="0" b="0"/>
          <wp:wrapNone/>
          <wp:docPr id="1782196418" name="Grafik 1782196418"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reenshot, Schrif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0944" cy="12001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B43BE" w14:textId="77777777" w:rsidR="00DB2835" w:rsidRDefault="00DB2835" w:rsidP="00CA103D">
      <w:r>
        <w:separator/>
      </w:r>
    </w:p>
  </w:footnote>
  <w:footnote w:type="continuationSeparator" w:id="0">
    <w:p w14:paraId="0D06EF66" w14:textId="77777777" w:rsidR="00DB2835" w:rsidRDefault="00DB2835" w:rsidP="00CA103D">
      <w:r>
        <w:continuationSeparator/>
      </w:r>
    </w:p>
  </w:footnote>
  <w:footnote w:type="continuationNotice" w:id="1">
    <w:p w14:paraId="47B7ADA3" w14:textId="77777777" w:rsidR="00DB2835" w:rsidRDefault="00DB28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51E2A"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16"/>
    <w:rsid w:val="00000B04"/>
    <w:rsid w:val="00037BE8"/>
    <w:rsid w:val="00054B20"/>
    <w:rsid w:val="000F0DE9"/>
    <w:rsid w:val="001114ED"/>
    <w:rsid w:val="00161D1B"/>
    <w:rsid w:val="00170188"/>
    <w:rsid w:val="00196722"/>
    <w:rsid w:val="002313D5"/>
    <w:rsid w:val="0025509F"/>
    <w:rsid w:val="002639C4"/>
    <w:rsid w:val="00285403"/>
    <w:rsid w:val="00287727"/>
    <w:rsid w:val="002959A2"/>
    <w:rsid w:val="002B7E0C"/>
    <w:rsid w:val="00331E64"/>
    <w:rsid w:val="00341327"/>
    <w:rsid w:val="003646C8"/>
    <w:rsid w:val="003711E3"/>
    <w:rsid w:val="00390E8F"/>
    <w:rsid w:val="003C46C2"/>
    <w:rsid w:val="0043393B"/>
    <w:rsid w:val="00434A0C"/>
    <w:rsid w:val="00592F82"/>
    <w:rsid w:val="005D015B"/>
    <w:rsid w:val="006B1959"/>
    <w:rsid w:val="006D5FCF"/>
    <w:rsid w:val="007A3D8A"/>
    <w:rsid w:val="00837A64"/>
    <w:rsid w:val="00842480"/>
    <w:rsid w:val="008673C2"/>
    <w:rsid w:val="008C02EC"/>
    <w:rsid w:val="008C0D0E"/>
    <w:rsid w:val="008F407B"/>
    <w:rsid w:val="0091368A"/>
    <w:rsid w:val="00965160"/>
    <w:rsid w:val="009D22ED"/>
    <w:rsid w:val="009F357E"/>
    <w:rsid w:val="00A250E4"/>
    <w:rsid w:val="00A30967"/>
    <w:rsid w:val="00A453D1"/>
    <w:rsid w:val="00A81F14"/>
    <w:rsid w:val="00A84B6F"/>
    <w:rsid w:val="00AA48A2"/>
    <w:rsid w:val="00AE02A8"/>
    <w:rsid w:val="00AF1D03"/>
    <w:rsid w:val="00AF4A4A"/>
    <w:rsid w:val="00B46E39"/>
    <w:rsid w:val="00B904F9"/>
    <w:rsid w:val="00C0655B"/>
    <w:rsid w:val="00C20095"/>
    <w:rsid w:val="00C80816"/>
    <w:rsid w:val="00CA103D"/>
    <w:rsid w:val="00CA632E"/>
    <w:rsid w:val="00CB0CF2"/>
    <w:rsid w:val="00D15CF8"/>
    <w:rsid w:val="00D57CBE"/>
    <w:rsid w:val="00D638FB"/>
    <w:rsid w:val="00DB2835"/>
    <w:rsid w:val="00DD0DCA"/>
    <w:rsid w:val="00DF7E03"/>
    <w:rsid w:val="00E40EA1"/>
    <w:rsid w:val="00E61C5B"/>
    <w:rsid w:val="00E91836"/>
    <w:rsid w:val="00F36BC3"/>
    <w:rsid w:val="00F41030"/>
    <w:rsid w:val="00F70690"/>
    <w:rsid w:val="00F7181B"/>
    <w:rsid w:val="00F96C88"/>
    <w:rsid w:val="00FC7FE4"/>
    <w:rsid w:val="00FF7476"/>
    <w:rsid w:val="1553F0F2"/>
    <w:rsid w:val="23EE07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149C7"/>
  <w15:chartTrackingRefBased/>
  <w15:docId w15:val="{ED87D3A5-2E3B-4CF8-A460-9F22C1D6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21656">
      <w:bodyDiv w:val="1"/>
      <w:marLeft w:val="0"/>
      <w:marRight w:val="0"/>
      <w:marTop w:val="0"/>
      <w:marBottom w:val="0"/>
      <w:divBdr>
        <w:top w:val="none" w:sz="0" w:space="0" w:color="auto"/>
        <w:left w:val="none" w:sz="0" w:space="0" w:color="auto"/>
        <w:bottom w:val="none" w:sz="0" w:space="0" w:color="auto"/>
        <w:right w:val="none" w:sz="0" w:space="0" w:color="auto"/>
      </w:divBdr>
      <w:divsChild>
        <w:div w:id="809591382">
          <w:marLeft w:val="0"/>
          <w:marRight w:val="0"/>
          <w:marTop w:val="0"/>
          <w:marBottom w:val="0"/>
          <w:divBdr>
            <w:top w:val="none" w:sz="0" w:space="0" w:color="auto"/>
            <w:left w:val="none" w:sz="0" w:space="0" w:color="auto"/>
            <w:bottom w:val="none" w:sz="0" w:space="0" w:color="auto"/>
            <w:right w:val="none" w:sz="0" w:space="0" w:color="auto"/>
          </w:divBdr>
          <w:divsChild>
            <w:div w:id="2068261725">
              <w:marLeft w:val="0"/>
              <w:marRight w:val="0"/>
              <w:marTop w:val="0"/>
              <w:marBottom w:val="0"/>
              <w:divBdr>
                <w:top w:val="none" w:sz="0" w:space="0" w:color="auto"/>
                <w:left w:val="none" w:sz="0" w:space="0" w:color="auto"/>
                <w:bottom w:val="none" w:sz="0" w:space="0" w:color="auto"/>
                <w:right w:val="none" w:sz="0" w:space="0" w:color="auto"/>
              </w:divBdr>
              <w:divsChild>
                <w:div w:id="1666515127">
                  <w:marLeft w:val="0"/>
                  <w:marRight w:val="0"/>
                  <w:marTop w:val="0"/>
                  <w:marBottom w:val="0"/>
                  <w:divBdr>
                    <w:top w:val="none" w:sz="0" w:space="0" w:color="auto"/>
                    <w:left w:val="none" w:sz="0" w:space="0" w:color="auto"/>
                    <w:bottom w:val="none" w:sz="0" w:space="0" w:color="auto"/>
                    <w:right w:val="none" w:sz="0" w:space="0" w:color="auto"/>
                  </w:divBdr>
                  <w:divsChild>
                    <w:div w:id="1175194404">
                      <w:marLeft w:val="0"/>
                      <w:marRight w:val="0"/>
                      <w:marTop w:val="0"/>
                      <w:marBottom w:val="0"/>
                      <w:divBdr>
                        <w:top w:val="none" w:sz="0" w:space="0" w:color="auto"/>
                        <w:left w:val="none" w:sz="0" w:space="0" w:color="auto"/>
                        <w:bottom w:val="none" w:sz="0" w:space="0" w:color="auto"/>
                        <w:right w:val="none" w:sz="0" w:space="0" w:color="auto"/>
                      </w:divBdr>
                      <w:divsChild>
                        <w:div w:id="1276406830">
                          <w:marLeft w:val="0"/>
                          <w:marRight w:val="0"/>
                          <w:marTop w:val="0"/>
                          <w:marBottom w:val="0"/>
                          <w:divBdr>
                            <w:top w:val="none" w:sz="0" w:space="0" w:color="auto"/>
                            <w:left w:val="none" w:sz="0" w:space="0" w:color="auto"/>
                            <w:bottom w:val="none" w:sz="0" w:space="0" w:color="auto"/>
                            <w:right w:val="none" w:sz="0" w:space="0" w:color="auto"/>
                          </w:divBdr>
                          <w:divsChild>
                            <w:div w:id="859926357">
                              <w:marLeft w:val="0"/>
                              <w:marRight w:val="0"/>
                              <w:marTop w:val="0"/>
                              <w:marBottom w:val="0"/>
                              <w:divBdr>
                                <w:top w:val="none" w:sz="0" w:space="0" w:color="auto"/>
                                <w:left w:val="none" w:sz="0" w:space="0" w:color="auto"/>
                                <w:bottom w:val="none" w:sz="0" w:space="0" w:color="auto"/>
                                <w:right w:val="none" w:sz="0" w:space="0" w:color="auto"/>
                              </w:divBdr>
                              <w:divsChild>
                                <w:div w:id="42757849">
                                  <w:marLeft w:val="0"/>
                                  <w:marRight w:val="0"/>
                                  <w:marTop w:val="0"/>
                                  <w:marBottom w:val="0"/>
                                  <w:divBdr>
                                    <w:top w:val="none" w:sz="0" w:space="0" w:color="auto"/>
                                    <w:left w:val="none" w:sz="0" w:space="0" w:color="auto"/>
                                    <w:bottom w:val="none" w:sz="0" w:space="0" w:color="auto"/>
                                    <w:right w:val="none" w:sz="0" w:space="0" w:color="auto"/>
                                  </w:divBdr>
                                  <w:divsChild>
                                    <w:div w:id="1423064765">
                                      <w:marLeft w:val="0"/>
                                      <w:marRight w:val="0"/>
                                      <w:marTop w:val="0"/>
                                      <w:marBottom w:val="0"/>
                                      <w:divBdr>
                                        <w:top w:val="none" w:sz="0" w:space="0" w:color="auto"/>
                                        <w:left w:val="none" w:sz="0" w:space="0" w:color="auto"/>
                                        <w:bottom w:val="none" w:sz="0" w:space="0" w:color="auto"/>
                                        <w:right w:val="none" w:sz="0" w:space="0" w:color="auto"/>
                                      </w:divBdr>
                                      <w:divsChild>
                                        <w:div w:id="1594825555">
                                          <w:marLeft w:val="0"/>
                                          <w:marRight w:val="0"/>
                                          <w:marTop w:val="0"/>
                                          <w:marBottom w:val="0"/>
                                          <w:divBdr>
                                            <w:top w:val="none" w:sz="0" w:space="0" w:color="auto"/>
                                            <w:left w:val="none" w:sz="0" w:space="0" w:color="auto"/>
                                            <w:bottom w:val="none" w:sz="0" w:space="0" w:color="auto"/>
                                            <w:right w:val="none" w:sz="0" w:space="0" w:color="auto"/>
                                          </w:divBdr>
                                          <w:divsChild>
                                            <w:div w:id="1228027871">
                                              <w:marLeft w:val="0"/>
                                              <w:marRight w:val="0"/>
                                              <w:marTop w:val="0"/>
                                              <w:marBottom w:val="0"/>
                                              <w:divBdr>
                                                <w:top w:val="none" w:sz="0" w:space="0" w:color="auto"/>
                                                <w:left w:val="none" w:sz="0" w:space="0" w:color="auto"/>
                                                <w:bottom w:val="none" w:sz="0" w:space="0" w:color="auto"/>
                                                <w:right w:val="none" w:sz="0" w:space="0" w:color="auto"/>
                                              </w:divBdr>
                                              <w:divsChild>
                                                <w:div w:id="1603565555">
                                                  <w:marLeft w:val="0"/>
                                                  <w:marRight w:val="0"/>
                                                  <w:marTop w:val="0"/>
                                                  <w:marBottom w:val="0"/>
                                                  <w:divBdr>
                                                    <w:top w:val="none" w:sz="0" w:space="0" w:color="auto"/>
                                                    <w:left w:val="none" w:sz="0" w:space="0" w:color="auto"/>
                                                    <w:bottom w:val="none" w:sz="0" w:space="0" w:color="auto"/>
                                                    <w:right w:val="none" w:sz="0" w:space="0" w:color="auto"/>
                                                  </w:divBdr>
                                                  <w:divsChild>
                                                    <w:div w:id="597444489">
                                                      <w:marLeft w:val="0"/>
                                                      <w:marRight w:val="0"/>
                                                      <w:marTop w:val="0"/>
                                                      <w:marBottom w:val="0"/>
                                                      <w:divBdr>
                                                        <w:top w:val="none" w:sz="0" w:space="0" w:color="auto"/>
                                                        <w:left w:val="none" w:sz="0" w:space="0" w:color="auto"/>
                                                        <w:bottom w:val="none" w:sz="0" w:space="0" w:color="auto"/>
                                                        <w:right w:val="none" w:sz="0" w:space="0" w:color="auto"/>
                                                      </w:divBdr>
                                                      <w:divsChild>
                                                        <w:div w:id="148678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957932">
                                              <w:marLeft w:val="0"/>
                                              <w:marRight w:val="0"/>
                                              <w:marTop w:val="0"/>
                                              <w:marBottom w:val="0"/>
                                              <w:divBdr>
                                                <w:top w:val="none" w:sz="0" w:space="0" w:color="auto"/>
                                                <w:left w:val="none" w:sz="0" w:space="0" w:color="auto"/>
                                                <w:bottom w:val="none" w:sz="0" w:space="0" w:color="auto"/>
                                                <w:right w:val="none" w:sz="0" w:space="0" w:color="auto"/>
                                              </w:divBdr>
                                              <w:divsChild>
                                                <w:div w:id="1378970520">
                                                  <w:marLeft w:val="0"/>
                                                  <w:marRight w:val="0"/>
                                                  <w:marTop w:val="0"/>
                                                  <w:marBottom w:val="0"/>
                                                  <w:divBdr>
                                                    <w:top w:val="none" w:sz="0" w:space="0" w:color="auto"/>
                                                    <w:left w:val="none" w:sz="0" w:space="0" w:color="auto"/>
                                                    <w:bottom w:val="none" w:sz="0" w:space="0" w:color="auto"/>
                                                    <w:right w:val="none" w:sz="0" w:space="0" w:color="auto"/>
                                                  </w:divBdr>
                                                  <w:divsChild>
                                                    <w:div w:id="778109697">
                                                      <w:marLeft w:val="0"/>
                                                      <w:marRight w:val="0"/>
                                                      <w:marTop w:val="0"/>
                                                      <w:marBottom w:val="0"/>
                                                      <w:divBdr>
                                                        <w:top w:val="none" w:sz="0" w:space="0" w:color="auto"/>
                                                        <w:left w:val="none" w:sz="0" w:space="0" w:color="auto"/>
                                                        <w:bottom w:val="none" w:sz="0" w:space="0" w:color="auto"/>
                                                        <w:right w:val="none" w:sz="0" w:space="0" w:color="auto"/>
                                                      </w:divBdr>
                                                      <w:divsChild>
                                                        <w:div w:id="205214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3377247">
          <w:marLeft w:val="0"/>
          <w:marRight w:val="0"/>
          <w:marTop w:val="0"/>
          <w:marBottom w:val="0"/>
          <w:divBdr>
            <w:top w:val="none" w:sz="0" w:space="0" w:color="auto"/>
            <w:left w:val="none" w:sz="0" w:space="0" w:color="auto"/>
            <w:bottom w:val="none" w:sz="0" w:space="0" w:color="auto"/>
            <w:right w:val="none" w:sz="0" w:space="0" w:color="auto"/>
          </w:divBdr>
          <w:divsChild>
            <w:div w:id="61215898">
              <w:marLeft w:val="0"/>
              <w:marRight w:val="0"/>
              <w:marTop w:val="0"/>
              <w:marBottom w:val="0"/>
              <w:divBdr>
                <w:top w:val="none" w:sz="0" w:space="0" w:color="auto"/>
                <w:left w:val="none" w:sz="0" w:space="0" w:color="auto"/>
                <w:bottom w:val="none" w:sz="0" w:space="0" w:color="auto"/>
                <w:right w:val="none" w:sz="0" w:space="0" w:color="auto"/>
              </w:divBdr>
              <w:divsChild>
                <w:div w:id="642008509">
                  <w:marLeft w:val="0"/>
                  <w:marRight w:val="0"/>
                  <w:marTop w:val="0"/>
                  <w:marBottom w:val="0"/>
                  <w:divBdr>
                    <w:top w:val="none" w:sz="0" w:space="0" w:color="auto"/>
                    <w:left w:val="none" w:sz="0" w:space="0" w:color="auto"/>
                    <w:bottom w:val="none" w:sz="0" w:space="0" w:color="auto"/>
                    <w:right w:val="none" w:sz="0" w:space="0" w:color="auto"/>
                  </w:divBdr>
                  <w:divsChild>
                    <w:div w:id="34166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375fe3b5ab1dd872fbbec0a86117302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ischg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l\Tourismusverband%20Paznaun%20&#8211;%20Ischgl\Presse-%20&amp;%20&#214;ffentlichkeitsarbeit%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E43540-642E-4D70-A3D5-FEFECFD7ABA1}">
  <we:reference id="wa200005826" version="1.8.0.0" store="de-DE" storeType="OMEX"/>
  <we:alternateReferences>
    <we:reference id="WA200005826"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696</Words>
  <Characters>4386</Characters>
  <Application>Microsoft Office Word</Application>
  <DocSecurity>0</DocSecurity>
  <Lines>36</Lines>
  <Paragraphs>10</Paragraphs>
  <ScaleCrop>false</ScaleCrop>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Tritscher</dc:creator>
  <cp:keywords/>
  <dc:description/>
  <cp:lastModifiedBy>Luise Zangerl | TVB Paznaun – Ischgl</cp:lastModifiedBy>
  <cp:revision>55</cp:revision>
  <cp:lastPrinted>2024-10-23T08:29:00Z</cp:lastPrinted>
  <dcterms:created xsi:type="dcterms:W3CDTF">2024-09-04T14:07:00Z</dcterms:created>
  <dcterms:modified xsi:type="dcterms:W3CDTF">2024-11-21T13:23:00Z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